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DF45A" w14:textId="2F7005ED" w:rsidR="0021305B" w:rsidRDefault="00E3022B" w:rsidP="00F05D12">
      <w:pPr>
        <w:jc w:val="center"/>
        <w:rPr>
          <w:rFonts w:ascii="Gadugi" w:hAnsi="Gadugi"/>
          <w:sz w:val="36"/>
          <w:szCs w:val="36"/>
        </w:rPr>
      </w:pPr>
      <w:r w:rsidRPr="00E3022B">
        <w:rPr>
          <w:rFonts w:ascii="Gadugi" w:hAnsi="Gadugi"/>
          <w:noProof/>
          <w:sz w:val="36"/>
          <w:szCs w:val="36"/>
        </w:rPr>
        <w:drawing>
          <wp:anchor distT="0" distB="0" distL="114300" distR="114300" simplePos="0" relativeHeight="251661824" behindDoc="1" locked="0" layoutInCell="1" allowOverlap="1" wp14:anchorId="53F0EB31" wp14:editId="0C22906B">
            <wp:simplePos x="0" y="0"/>
            <wp:positionH relativeFrom="column">
              <wp:posOffset>4918710</wp:posOffset>
            </wp:positionH>
            <wp:positionV relativeFrom="paragraph">
              <wp:posOffset>635</wp:posOffset>
            </wp:positionV>
            <wp:extent cx="1637030" cy="1185545"/>
            <wp:effectExtent l="0" t="0" r="1270" b="0"/>
            <wp:wrapTight wrapText="bothSides">
              <wp:wrapPolygon edited="0">
                <wp:start x="0" y="0"/>
                <wp:lineTo x="0" y="21172"/>
                <wp:lineTo x="21365" y="21172"/>
                <wp:lineTo x="21365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8" t="8410" r="11570" b="23397"/>
                    <a:stretch/>
                  </pic:blipFill>
                  <pic:spPr bwMode="auto">
                    <a:xfrm>
                      <a:off x="0" y="0"/>
                      <a:ext cx="163703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841" w:rsidRPr="00E3022B">
        <w:rPr>
          <w:rFonts w:ascii="Gadugi" w:hAnsi="Gadugi"/>
          <w:b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6704" behindDoc="1" locked="0" layoutInCell="1" allowOverlap="1" wp14:anchorId="4E6A68C3" wp14:editId="18FDC905">
            <wp:simplePos x="0" y="0"/>
            <wp:positionH relativeFrom="margin">
              <wp:posOffset>-137795</wp:posOffset>
            </wp:positionH>
            <wp:positionV relativeFrom="paragraph">
              <wp:posOffset>4763</wp:posOffset>
            </wp:positionV>
            <wp:extent cx="1314450" cy="987425"/>
            <wp:effectExtent l="0" t="0" r="0" b="3175"/>
            <wp:wrapThrough wrapText="bothSides">
              <wp:wrapPolygon edited="0">
                <wp:start x="0" y="0"/>
                <wp:lineTo x="0" y="21253"/>
                <wp:lineTo x="21287" y="21253"/>
                <wp:lineTo x="21287" y="0"/>
                <wp:lineTo x="0" y="0"/>
              </wp:wrapPolygon>
            </wp:wrapThrough>
            <wp:docPr id="8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05B" w:rsidRPr="00E3022B">
        <w:rPr>
          <w:rFonts w:ascii="Gadugi" w:hAnsi="Gadugi"/>
          <w:sz w:val="36"/>
          <w:szCs w:val="36"/>
        </w:rPr>
        <w:t>AVIS DE COURSE</w:t>
      </w:r>
    </w:p>
    <w:p w14:paraId="4DBF9A8A" w14:textId="27B25424" w:rsidR="005A579F" w:rsidRPr="00ED7289" w:rsidRDefault="00384E68" w:rsidP="00F05D12">
      <w:pPr>
        <w:jc w:val="center"/>
        <w:rPr>
          <w:rFonts w:ascii="Gadugi" w:hAnsi="Gadugi"/>
          <w:b/>
          <w:bCs/>
          <w:i/>
          <w:iCs/>
          <w:color w:val="C00000"/>
          <w:sz w:val="36"/>
          <w:szCs w:val="36"/>
          <w:u w:val="single"/>
        </w:rPr>
      </w:pPr>
      <w:r w:rsidRPr="00ED7289">
        <w:rPr>
          <w:rFonts w:ascii="Gadugi" w:hAnsi="Gadugi"/>
          <w:b/>
          <w:bCs/>
          <w:i/>
          <w:iCs/>
          <w:color w:val="C00000"/>
          <w:sz w:val="36"/>
          <w:szCs w:val="36"/>
          <w:u w:val="single"/>
        </w:rPr>
        <w:t>DATE MODIFIÉES</w:t>
      </w:r>
      <w:r w:rsidR="00A154C4" w:rsidRPr="00ED7289">
        <w:rPr>
          <w:rFonts w:ascii="Gadugi" w:hAnsi="Gadugi"/>
          <w:b/>
          <w:bCs/>
          <w:i/>
          <w:iCs/>
          <w:color w:val="C00000"/>
          <w:sz w:val="36"/>
          <w:szCs w:val="36"/>
          <w:u w:val="single"/>
        </w:rPr>
        <w:t xml:space="preserve"> (</w:t>
      </w:r>
      <w:r w:rsidR="00ED7289" w:rsidRPr="00ED7289">
        <w:rPr>
          <w:rFonts w:ascii="Gadugi" w:hAnsi="Gadugi"/>
          <w:b/>
          <w:bCs/>
          <w:i/>
          <w:iCs/>
          <w:color w:val="C00000"/>
          <w:sz w:val="36"/>
          <w:szCs w:val="36"/>
          <w:u w:val="single"/>
        </w:rPr>
        <w:t>2025-08-04)</w:t>
      </w:r>
    </w:p>
    <w:p w14:paraId="2B10D2A0" w14:textId="1586D798" w:rsidR="00C32325" w:rsidRPr="00E3022B" w:rsidRDefault="0021305B" w:rsidP="00F05D12">
      <w:pPr>
        <w:pStyle w:val="Titre"/>
        <w:rPr>
          <w:rFonts w:ascii="Gadugi" w:hAnsi="Gadugi"/>
          <w:noProof/>
          <w:sz w:val="36"/>
          <w:szCs w:val="36"/>
        </w:rPr>
      </w:pPr>
      <w:r w:rsidRPr="00E3022B">
        <w:rPr>
          <w:rFonts w:ascii="Gadugi" w:hAnsi="Gadugi"/>
          <w:sz w:val="36"/>
          <w:szCs w:val="36"/>
        </w:rPr>
        <w:t>Les Virées d</w:t>
      </w:r>
      <w:r w:rsidR="00C32325" w:rsidRPr="00E3022B">
        <w:rPr>
          <w:rFonts w:ascii="Gadugi" w:hAnsi="Gadugi"/>
          <w:sz w:val="36"/>
          <w:szCs w:val="36"/>
        </w:rPr>
        <w:t>’Automne</w:t>
      </w:r>
    </w:p>
    <w:p w14:paraId="0A0F9582" w14:textId="35D1FCF6" w:rsidR="0021305B" w:rsidRPr="00E3022B" w:rsidRDefault="0021305B" w:rsidP="00F05D12">
      <w:pPr>
        <w:pStyle w:val="Titre"/>
        <w:rPr>
          <w:rFonts w:ascii="Gadugi" w:hAnsi="Gadugi"/>
          <w:sz w:val="36"/>
          <w:szCs w:val="36"/>
        </w:rPr>
      </w:pPr>
      <w:r w:rsidRPr="00E3022B">
        <w:rPr>
          <w:rFonts w:ascii="Gadugi" w:hAnsi="Gadugi"/>
          <w:sz w:val="36"/>
          <w:szCs w:val="36"/>
        </w:rPr>
        <w:t>20</w:t>
      </w:r>
      <w:r w:rsidR="002A55FA" w:rsidRPr="00E3022B">
        <w:rPr>
          <w:rFonts w:ascii="Gadugi" w:hAnsi="Gadugi"/>
          <w:sz w:val="36"/>
          <w:szCs w:val="36"/>
        </w:rPr>
        <w:t>2</w:t>
      </w:r>
      <w:r w:rsidR="00E3022B" w:rsidRPr="00E3022B">
        <w:rPr>
          <w:rFonts w:ascii="Gadugi" w:hAnsi="Gadugi"/>
          <w:sz w:val="36"/>
          <w:szCs w:val="36"/>
        </w:rPr>
        <w:t>5</w:t>
      </w:r>
    </w:p>
    <w:p w14:paraId="224C8BC5" w14:textId="77777777" w:rsidR="00E3022B" w:rsidRPr="00E3022B" w:rsidRDefault="00E3022B" w:rsidP="00F05D12">
      <w:pPr>
        <w:rPr>
          <w:rFonts w:ascii="Gadugi" w:hAnsi="Gadugi"/>
          <w:noProof/>
          <w:sz w:val="22"/>
          <w:szCs w:val="22"/>
        </w:rPr>
      </w:pPr>
    </w:p>
    <w:p w14:paraId="14811272" w14:textId="6EE4232C" w:rsidR="00F111DE" w:rsidRPr="00F94147" w:rsidRDefault="00F111DE" w:rsidP="00F05D12">
      <w:pPr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 xml:space="preserve">Les </w:t>
      </w:r>
      <w:r w:rsidR="00C32325" w:rsidRPr="00F94147">
        <w:rPr>
          <w:rFonts w:ascii="Gadugi" w:hAnsi="Gadugi"/>
          <w:szCs w:val="24"/>
        </w:rPr>
        <w:t>virées d’au</w:t>
      </w:r>
      <w:r w:rsidR="00D96CC5" w:rsidRPr="00F94147">
        <w:rPr>
          <w:rFonts w:ascii="Gadugi" w:hAnsi="Gadugi"/>
          <w:szCs w:val="24"/>
        </w:rPr>
        <w:t>tomne</w:t>
      </w:r>
      <w:r w:rsidR="0033128A" w:rsidRPr="00F94147">
        <w:rPr>
          <w:rFonts w:ascii="Gadugi" w:hAnsi="Gadugi"/>
          <w:szCs w:val="24"/>
        </w:rPr>
        <w:t xml:space="preserve"> </w:t>
      </w:r>
      <w:r w:rsidRPr="00F94147">
        <w:rPr>
          <w:rFonts w:ascii="Gadugi" w:hAnsi="Gadugi"/>
          <w:szCs w:val="24"/>
        </w:rPr>
        <w:t>se veulent des régates d’introduction à la course et sont simplifiées afin de laisser les nouveaux se familiariser à la régate. Le maintien d’une distance sécuritaire entre les bateaux et la courtoisie seront très appréciés.</w:t>
      </w:r>
    </w:p>
    <w:p w14:paraId="7D315470" w14:textId="227723DF" w:rsidR="00C65AB4" w:rsidRPr="00F94147" w:rsidRDefault="00C65AB4" w:rsidP="00F05D12">
      <w:pPr>
        <w:rPr>
          <w:rFonts w:ascii="Gadugi" w:hAnsi="Gadugi"/>
          <w:b/>
          <w:szCs w:val="24"/>
          <w:u w:val="single"/>
        </w:rPr>
      </w:pPr>
    </w:p>
    <w:p w14:paraId="61B17FFE" w14:textId="44E5D47A" w:rsidR="007F7C81" w:rsidRPr="00F94147" w:rsidRDefault="007F7C81" w:rsidP="00F05D12">
      <w:pPr>
        <w:rPr>
          <w:rFonts w:ascii="Gadugi" w:hAnsi="Gadugi"/>
          <w:i/>
          <w:iCs/>
          <w:szCs w:val="24"/>
        </w:rPr>
      </w:pPr>
      <w:r w:rsidRPr="00F94147">
        <w:rPr>
          <w:rFonts w:ascii="Gadugi" w:hAnsi="Gadugi"/>
          <w:b/>
          <w:i/>
          <w:iCs/>
          <w:szCs w:val="24"/>
          <w:u w:val="single"/>
        </w:rPr>
        <w:t>Règles :</w:t>
      </w:r>
      <w:r w:rsidRPr="00F94147">
        <w:rPr>
          <w:rFonts w:ascii="Gadugi" w:hAnsi="Gadugi"/>
          <w:i/>
          <w:iCs/>
          <w:szCs w:val="24"/>
        </w:rPr>
        <w:t xml:space="preserve"> </w:t>
      </w:r>
    </w:p>
    <w:p w14:paraId="71881234" w14:textId="72CDAC1B" w:rsidR="007F7C81" w:rsidRPr="00F94147" w:rsidRDefault="007F7C81" w:rsidP="00F05D12">
      <w:pPr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>Les régates seront régies par le</w:t>
      </w:r>
      <w:r w:rsidR="009331BD" w:rsidRPr="00F94147">
        <w:rPr>
          <w:rFonts w:ascii="Gadugi" w:hAnsi="Gadugi"/>
          <w:szCs w:val="24"/>
        </w:rPr>
        <w:t xml:space="preserve">s « Instructions de courses </w:t>
      </w:r>
      <w:r w:rsidR="0062400B" w:rsidRPr="00F94147">
        <w:rPr>
          <w:rFonts w:ascii="Gadugi" w:hAnsi="Gadugi"/>
          <w:szCs w:val="24"/>
        </w:rPr>
        <w:t>en vigueur</w:t>
      </w:r>
      <w:r w:rsidRPr="00F94147">
        <w:rPr>
          <w:rFonts w:ascii="Gadugi" w:hAnsi="Gadugi"/>
          <w:szCs w:val="24"/>
        </w:rPr>
        <w:t xml:space="preserve"> du CVDM », </w:t>
      </w:r>
      <w:r w:rsidR="00E22841" w:rsidRPr="00F94147">
        <w:rPr>
          <w:rFonts w:ascii="Gadugi" w:hAnsi="Gadugi"/>
          <w:szCs w:val="24"/>
        </w:rPr>
        <w:t>comm</w:t>
      </w:r>
      <w:r w:rsidRPr="00F94147">
        <w:rPr>
          <w:rFonts w:ascii="Gadugi" w:hAnsi="Gadugi"/>
          <w:szCs w:val="24"/>
        </w:rPr>
        <w:t>e modifié</w:t>
      </w:r>
      <w:r w:rsidR="00E22841" w:rsidRPr="00F94147">
        <w:rPr>
          <w:rFonts w:ascii="Gadugi" w:hAnsi="Gadugi"/>
          <w:szCs w:val="24"/>
        </w:rPr>
        <w:t>es</w:t>
      </w:r>
      <w:r w:rsidRPr="00F94147">
        <w:rPr>
          <w:rFonts w:ascii="Gadugi" w:hAnsi="Gadugi"/>
          <w:szCs w:val="24"/>
        </w:rPr>
        <w:t xml:space="preserve"> par cet avis de course</w:t>
      </w:r>
      <w:r w:rsidR="00B906C6" w:rsidRPr="00F94147">
        <w:rPr>
          <w:rFonts w:ascii="Gadugi" w:hAnsi="Gadugi"/>
          <w:szCs w:val="24"/>
        </w:rPr>
        <w:t xml:space="preserve">. </w:t>
      </w:r>
    </w:p>
    <w:p w14:paraId="73ACCF17" w14:textId="02303D14" w:rsidR="0021305B" w:rsidRPr="00F94147" w:rsidRDefault="0021305B" w:rsidP="00F05D12">
      <w:pPr>
        <w:rPr>
          <w:rFonts w:ascii="Gadugi" w:hAnsi="Gadugi"/>
          <w:b/>
          <w:szCs w:val="24"/>
          <w:u w:val="single"/>
        </w:rPr>
      </w:pPr>
    </w:p>
    <w:p w14:paraId="1713B740" w14:textId="7E8D5136" w:rsidR="007F7C81" w:rsidRPr="00F94147" w:rsidRDefault="007F7C81" w:rsidP="00F05D12">
      <w:pPr>
        <w:rPr>
          <w:rFonts w:ascii="Gadugi" w:hAnsi="Gadugi"/>
          <w:i/>
          <w:iCs/>
          <w:szCs w:val="24"/>
          <w:u w:val="single"/>
        </w:rPr>
      </w:pPr>
      <w:r w:rsidRPr="00F94147">
        <w:rPr>
          <w:rFonts w:ascii="Gadugi" w:hAnsi="Gadugi"/>
          <w:b/>
          <w:i/>
          <w:iCs/>
          <w:szCs w:val="24"/>
          <w:u w:val="single"/>
        </w:rPr>
        <w:t>Éligibilité </w:t>
      </w:r>
      <w:r w:rsidRPr="00F94147">
        <w:rPr>
          <w:rFonts w:ascii="Gadugi" w:hAnsi="Gadugi"/>
          <w:i/>
          <w:iCs/>
          <w:szCs w:val="24"/>
          <w:u w:val="single"/>
        </w:rPr>
        <w:t>:</w:t>
      </w:r>
    </w:p>
    <w:p w14:paraId="6A69CAE5" w14:textId="3D729BBC" w:rsidR="007F7C81" w:rsidRPr="00F94147" w:rsidRDefault="007F7C81" w:rsidP="00F05D12">
      <w:pPr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>Tout voilier participant doit avoir un handicap PHRF de l’ARVSL valide</w:t>
      </w:r>
      <w:r w:rsidR="007F4505" w:rsidRPr="00F94147">
        <w:rPr>
          <w:rFonts w:ascii="Gadugi" w:hAnsi="Gadugi"/>
          <w:szCs w:val="24"/>
        </w:rPr>
        <w:t>; si vous n’avez pas d</w:t>
      </w:r>
      <w:r w:rsidR="00E22841" w:rsidRPr="00F94147">
        <w:rPr>
          <w:rFonts w:ascii="Gadugi" w:hAnsi="Gadugi"/>
          <w:szCs w:val="24"/>
        </w:rPr>
        <w:t>’</w:t>
      </w:r>
      <w:r w:rsidR="007F4505" w:rsidRPr="00F94147">
        <w:rPr>
          <w:rFonts w:ascii="Gadugi" w:hAnsi="Gadugi"/>
          <w:szCs w:val="24"/>
        </w:rPr>
        <w:t>handicap</w:t>
      </w:r>
      <w:r w:rsidR="00E22841" w:rsidRPr="00F94147">
        <w:rPr>
          <w:rFonts w:ascii="Gadugi" w:hAnsi="Gadugi"/>
          <w:szCs w:val="24"/>
        </w:rPr>
        <w:t>,</w:t>
      </w:r>
      <w:r w:rsidR="007F4505" w:rsidRPr="00F94147">
        <w:rPr>
          <w:rFonts w:ascii="Gadugi" w:hAnsi="Gadugi"/>
          <w:szCs w:val="24"/>
        </w:rPr>
        <w:t xml:space="preserve"> </w:t>
      </w:r>
      <w:r w:rsidR="007339C2" w:rsidRPr="00F94147">
        <w:rPr>
          <w:rFonts w:ascii="Gadugi" w:hAnsi="Gadugi"/>
          <w:szCs w:val="24"/>
        </w:rPr>
        <w:t>communique</w:t>
      </w:r>
      <w:r w:rsidR="00E22841" w:rsidRPr="00F94147">
        <w:rPr>
          <w:rFonts w:ascii="Gadugi" w:hAnsi="Gadugi"/>
          <w:szCs w:val="24"/>
        </w:rPr>
        <w:t>z</w:t>
      </w:r>
      <w:r w:rsidR="007339C2" w:rsidRPr="00F94147">
        <w:rPr>
          <w:rFonts w:ascii="Gadugi" w:hAnsi="Gadugi"/>
          <w:szCs w:val="24"/>
        </w:rPr>
        <w:t xml:space="preserve"> avec </w:t>
      </w:r>
      <w:proofErr w:type="spellStart"/>
      <w:r w:rsidR="007339C2" w:rsidRPr="00F94147">
        <w:rPr>
          <w:rFonts w:ascii="Gadugi" w:hAnsi="Gadugi"/>
          <w:szCs w:val="24"/>
        </w:rPr>
        <w:t>l’handicapeur</w:t>
      </w:r>
      <w:proofErr w:type="spellEnd"/>
      <w:r w:rsidR="00806BA3" w:rsidRPr="00F94147">
        <w:rPr>
          <w:rFonts w:ascii="Gadugi" w:hAnsi="Gadugi"/>
          <w:szCs w:val="24"/>
        </w:rPr>
        <w:t xml:space="preserve"> du Club</w:t>
      </w:r>
      <w:r w:rsidR="007F4505" w:rsidRPr="00F94147">
        <w:rPr>
          <w:rFonts w:ascii="Gadugi" w:hAnsi="Gadugi"/>
          <w:szCs w:val="24"/>
        </w:rPr>
        <w:t xml:space="preserve"> </w:t>
      </w:r>
      <w:r w:rsidR="00806BA3" w:rsidRPr="00F94147">
        <w:rPr>
          <w:rFonts w:ascii="Gadugi" w:hAnsi="Gadugi"/>
          <w:szCs w:val="24"/>
        </w:rPr>
        <w:t>(</w:t>
      </w:r>
      <w:hyperlink r:id="rId10" w:history="1">
        <w:r w:rsidR="007A49F9" w:rsidRPr="00F94147">
          <w:rPr>
            <w:rStyle w:val="Lienhypertexte"/>
            <w:rFonts w:ascii="Gadugi" w:hAnsi="Gadugi"/>
            <w:szCs w:val="24"/>
          </w:rPr>
          <w:t>handicapeur@lecvdm.ca</w:t>
        </w:r>
      </w:hyperlink>
      <w:r w:rsidR="007A49F9" w:rsidRPr="00F94147">
        <w:rPr>
          <w:rFonts w:ascii="Gadugi" w:hAnsi="Gadugi"/>
          <w:szCs w:val="24"/>
        </w:rPr>
        <w:t xml:space="preserve">) </w:t>
      </w:r>
      <w:r w:rsidR="007F4505" w:rsidRPr="00F94147">
        <w:rPr>
          <w:rFonts w:ascii="Gadugi" w:hAnsi="Gadugi"/>
          <w:szCs w:val="24"/>
        </w:rPr>
        <w:t>qui p</w:t>
      </w:r>
      <w:r w:rsidR="00D84B63" w:rsidRPr="00F94147">
        <w:rPr>
          <w:rFonts w:ascii="Gadugi" w:hAnsi="Gadugi"/>
          <w:szCs w:val="24"/>
        </w:rPr>
        <w:t>ourr</w:t>
      </w:r>
      <w:r w:rsidR="007339C2" w:rsidRPr="00F94147">
        <w:rPr>
          <w:rFonts w:ascii="Gadugi" w:hAnsi="Gadugi"/>
          <w:szCs w:val="24"/>
        </w:rPr>
        <w:t>a</w:t>
      </w:r>
      <w:r w:rsidR="00D84B63" w:rsidRPr="00F94147">
        <w:rPr>
          <w:rFonts w:ascii="Gadugi" w:hAnsi="Gadugi"/>
          <w:szCs w:val="24"/>
        </w:rPr>
        <w:t xml:space="preserve"> vous </w:t>
      </w:r>
      <w:r w:rsidR="008F6ACF" w:rsidRPr="00F94147">
        <w:rPr>
          <w:rFonts w:ascii="Gadugi" w:hAnsi="Gadugi"/>
          <w:szCs w:val="24"/>
        </w:rPr>
        <w:t>assigner</w:t>
      </w:r>
      <w:r w:rsidR="007F4505" w:rsidRPr="00F94147">
        <w:rPr>
          <w:rFonts w:ascii="Gadugi" w:hAnsi="Gadugi"/>
          <w:szCs w:val="24"/>
        </w:rPr>
        <w:t xml:space="preserve"> un handicap</w:t>
      </w:r>
      <w:r w:rsidRPr="00F94147">
        <w:rPr>
          <w:rFonts w:ascii="Gadugi" w:hAnsi="Gadugi"/>
          <w:szCs w:val="24"/>
        </w:rPr>
        <w:t>.</w:t>
      </w:r>
    </w:p>
    <w:p w14:paraId="32FD7C6B" w14:textId="50B8326D" w:rsidR="00055B75" w:rsidRPr="00F94147" w:rsidRDefault="00055B75" w:rsidP="00F05D12">
      <w:pPr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 xml:space="preserve">Le formulaire d’inscription pour les régates du club doit être rempli; il se trouve </w:t>
      </w:r>
      <w:r w:rsidRPr="00F94147">
        <w:rPr>
          <w:rFonts w:ascii="Gadugi" w:eastAsia="Times New Roman" w:hAnsi="Gadugi" w:cs="Arial"/>
          <w:szCs w:val="24"/>
        </w:rPr>
        <w:t>dans la section « Régates » du site web du club. Aussi disponible dans le babillard du club, espace « régate</w:t>
      </w:r>
      <w:r w:rsidR="00B6182E" w:rsidRPr="00F94147">
        <w:rPr>
          <w:rFonts w:ascii="Gadugi" w:eastAsia="Times New Roman" w:hAnsi="Gadugi" w:cs="Arial"/>
          <w:szCs w:val="24"/>
        </w:rPr>
        <w:t xml:space="preserve"> »</w:t>
      </w:r>
      <w:r w:rsidRPr="00F94147">
        <w:rPr>
          <w:rFonts w:ascii="Gadugi" w:eastAsia="Times New Roman" w:hAnsi="Gadugi" w:cs="Arial"/>
          <w:szCs w:val="24"/>
        </w:rPr>
        <w:t> </w:t>
      </w:r>
    </w:p>
    <w:p w14:paraId="6204AB5A" w14:textId="4EB66A13" w:rsidR="008F6ACF" w:rsidRPr="00F94147" w:rsidRDefault="008F6ACF" w:rsidP="00F05D12">
      <w:pPr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>Au moins un membre de l’équipage doit être membre du CVDM.</w:t>
      </w:r>
    </w:p>
    <w:p w14:paraId="5A9BA85E" w14:textId="424CE903" w:rsidR="007F7C81" w:rsidRPr="00F94147" w:rsidRDefault="007F7C81" w:rsidP="00F05D12">
      <w:pPr>
        <w:rPr>
          <w:rFonts w:ascii="Gadugi" w:hAnsi="Gadugi"/>
          <w:szCs w:val="24"/>
        </w:rPr>
      </w:pPr>
    </w:p>
    <w:p w14:paraId="20970660" w14:textId="32CB3224" w:rsidR="007F7C81" w:rsidRPr="00F94147" w:rsidRDefault="007F7C81" w:rsidP="00F05D12">
      <w:pPr>
        <w:rPr>
          <w:rFonts w:ascii="Gadugi" w:hAnsi="Gadugi"/>
          <w:b/>
          <w:i/>
          <w:iCs/>
          <w:szCs w:val="24"/>
          <w:u w:val="single"/>
        </w:rPr>
      </w:pPr>
      <w:r w:rsidRPr="00F94147">
        <w:rPr>
          <w:rFonts w:ascii="Gadugi" w:hAnsi="Gadugi"/>
          <w:b/>
          <w:i/>
          <w:iCs/>
          <w:szCs w:val="24"/>
          <w:u w:val="single"/>
        </w:rPr>
        <w:t>Calendrier des courses :</w:t>
      </w:r>
    </w:p>
    <w:p w14:paraId="7DDEF726" w14:textId="1E431907" w:rsidR="000A5062" w:rsidRPr="00ED7289" w:rsidRDefault="00D3447B" w:rsidP="00686F50">
      <w:pPr>
        <w:rPr>
          <w:rFonts w:ascii="Gadugi" w:hAnsi="Gadugi"/>
          <w:b/>
          <w:bCs/>
          <w:color w:val="C00000"/>
          <w:szCs w:val="24"/>
          <w:u w:val="single"/>
        </w:rPr>
      </w:pPr>
      <w:r w:rsidRPr="00ED7289">
        <w:rPr>
          <w:rFonts w:ascii="Gadugi" w:hAnsi="Gadugi"/>
          <w:b/>
          <w:bCs/>
          <w:color w:val="C00000"/>
          <w:szCs w:val="24"/>
          <w:u w:val="single"/>
        </w:rPr>
        <w:t>Les dimanches :</w:t>
      </w:r>
      <w:r w:rsidR="00686F50" w:rsidRPr="00ED7289">
        <w:rPr>
          <w:rFonts w:ascii="Gadugi" w:hAnsi="Gadugi"/>
          <w:b/>
          <w:bCs/>
          <w:color w:val="C00000"/>
          <w:szCs w:val="24"/>
          <w:u w:val="single"/>
        </w:rPr>
        <w:t xml:space="preserve">  </w:t>
      </w:r>
      <w:r w:rsidR="00B834AA" w:rsidRPr="00ED7289">
        <w:rPr>
          <w:rFonts w:ascii="Gadugi" w:hAnsi="Gadugi"/>
          <w:b/>
          <w:bCs/>
          <w:color w:val="C00000"/>
          <w:szCs w:val="24"/>
          <w:u w:val="single"/>
        </w:rPr>
        <w:t>1</w:t>
      </w:r>
      <w:r w:rsidR="00AF39FB" w:rsidRPr="00ED7289">
        <w:rPr>
          <w:rFonts w:ascii="Gadugi" w:hAnsi="Gadugi"/>
          <w:b/>
          <w:bCs/>
          <w:color w:val="C00000"/>
          <w:szCs w:val="24"/>
          <w:u w:val="single"/>
        </w:rPr>
        <w:t>7,</w:t>
      </w:r>
      <w:r w:rsidR="005C066D" w:rsidRPr="00ED7289">
        <w:rPr>
          <w:rFonts w:ascii="Gadugi" w:hAnsi="Gadugi"/>
          <w:b/>
          <w:bCs/>
          <w:color w:val="C00000"/>
          <w:szCs w:val="24"/>
          <w:u w:val="single"/>
        </w:rPr>
        <w:t xml:space="preserve"> </w:t>
      </w:r>
      <w:r w:rsidR="00B6182E" w:rsidRPr="00ED7289">
        <w:rPr>
          <w:rFonts w:ascii="Gadugi" w:hAnsi="Gadugi"/>
          <w:b/>
          <w:bCs/>
          <w:color w:val="C00000"/>
          <w:szCs w:val="24"/>
          <w:u w:val="single"/>
        </w:rPr>
        <w:t>2</w:t>
      </w:r>
      <w:r w:rsidR="00AF39FB" w:rsidRPr="00ED7289">
        <w:rPr>
          <w:rFonts w:ascii="Gadugi" w:hAnsi="Gadugi"/>
          <w:b/>
          <w:bCs/>
          <w:color w:val="C00000"/>
          <w:szCs w:val="24"/>
          <w:u w:val="single"/>
        </w:rPr>
        <w:t>4</w:t>
      </w:r>
      <w:r w:rsidRPr="00ED7289">
        <w:rPr>
          <w:rFonts w:ascii="Gadugi" w:hAnsi="Gadugi"/>
          <w:b/>
          <w:bCs/>
          <w:color w:val="C00000"/>
          <w:szCs w:val="24"/>
          <w:u w:val="single"/>
        </w:rPr>
        <w:t xml:space="preserve"> ao</w:t>
      </w:r>
      <w:r w:rsidR="00B247E6" w:rsidRPr="00ED7289">
        <w:rPr>
          <w:rFonts w:ascii="Gadugi" w:hAnsi="Gadugi"/>
          <w:b/>
          <w:bCs/>
          <w:color w:val="C00000"/>
          <w:szCs w:val="24"/>
          <w:u w:val="single"/>
        </w:rPr>
        <w:t>ût</w:t>
      </w:r>
      <w:r w:rsidR="009F723B" w:rsidRPr="00ED7289">
        <w:rPr>
          <w:rFonts w:ascii="Gadugi" w:hAnsi="Gadugi"/>
          <w:b/>
          <w:bCs/>
          <w:color w:val="C00000"/>
          <w:szCs w:val="24"/>
          <w:u w:val="single"/>
        </w:rPr>
        <w:t>,</w:t>
      </w:r>
      <w:r w:rsidR="00686F50" w:rsidRPr="00ED7289">
        <w:rPr>
          <w:rFonts w:ascii="Gadugi" w:hAnsi="Gadugi"/>
          <w:b/>
          <w:bCs/>
          <w:color w:val="C00000"/>
          <w:szCs w:val="24"/>
          <w:u w:val="single"/>
        </w:rPr>
        <w:t xml:space="preserve"> </w:t>
      </w:r>
      <w:r w:rsidR="0064193A" w:rsidRPr="00ED7289">
        <w:rPr>
          <w:rFonts w:ascii="Gadugi" w:hAnsi="Gadugi"/>
          <w:b/>
          <w:bCs/>
          <w:color w:val="C00000"/>
          <w:szCs w:val="24"/>
          <w:u w:val="single"/>
        </w:rPr>
        <w:t xml:space="preserve">7, </w:t>
      </w:r>
      <w:r w:rsidR="00B6182E" w:rsidRPr="00ED7289">
        <w:rPr>
          <w:rFonts w:ascii="Gadugi" w:hAnsi="Gadugi"/>
          <w:b/>
          <w:bCs/>
          <w:color w:val="C00000"/>
          <w:szCs w:val="24"/>
          <w:u w:val="single"/>
        </w:rPr>
        <w:t>1</w:t>
      </w:r>
      <w:r w:rsidR="00151D02" w:rsidRPr="00ED7289">
        <w:rPr>
          <w:rFonts w:ascii="Gadugi" w:hAnsi="Gadugi"/>
          <w:b/>
          <w:bCs/>
          <w:color w:val="C00000"/>
          <w:szCs w:val="24"/>
          <w:u w:val="single"/>
        </w:rPr>
        <w:t>4</w:t>
      </w:r>
      <w:r w:rsidR="0064193A" w:rsidRPr="00ED7289">
        <w:rPr>
          <w:rFonts w:ascii="Gadugi" w:hAnsi="Gadugi"/>
          <w:b/>
          <w:bCs/>
          <w:color w:val="C00000"/>
          <w:szCs w:val="24"/>
          <w:u w:val="single"/>
        </w:rPr>
        <w:t>,</w:t>
      </w:r>
      <w:r w:rsidR="005C066D" w:rsidRPr="00ED7289">
        <w:rPr>
          <w:rFonts w:ascii="Gadugi" w:hAnsi="Gadugi"/>
          <w:b/>
          <w:bCs/>
          <w:color w:val="C00000"/>
          <w:szCs w:val="24"/>
          <w:u w:val="single"/>
        </w:rPr>
        <w:t xml:space="preserve"> </w:t>
      </w:r>
      <w:r w:rsidR="00040737" w:rsidRPr="00ED7289">
        <w:rPr>
          <w:rFonts w:ascii="Gadugi" w:hAnsi="Gadugi"/>
          <w:b/>
          <w:bCs/>
          <w:color w:val="C00000"/>
          <w:szCs w:val="24"/>
          <w:u w:val="single"/>
        </w:rPr>
        <w:t>2</w:t>
      </w:r>
      <w:r w:rsidR="00151D02" w:rsidRPr="00ED7289">
        <w:rPr>
          <w:rFonts w:ascii="Gadugi" w:hAnsi="Gadugi"/>
          <w:b/>
          <w:bCs/>
          <w:color w:val="C00000"/>
          <w:szCs w:val="24"/>
          <w:u w:val="single"/>
        </w:rPr>
        <w:t>1</w:t>
      </w:r>
      <w:r w:rsidR="005042CF" w:rsidRPr="00ED7289">
        <w:rPr>
          <w:rFonts w:ascii="Gadugi" w:hAnsi="Gadugi"/>
          <w:b/>
          <w:bCs/>
          <w:color w:val="C00000"/>
          <w:szCs w:val="24"/>
          <w:u w:val="single"/>
        </w:rPr>
        <w:t>,</w:t>
      </w:r>
      <w:r w:rsidR="003A4DDF" w:rsidRPr="00ED7289">
        <w:rPr>
          <w:rFonts w:ascii="Gadugi" w:hAnsi="Gadugi"/>
          <w:b/>
          <w:bCs/>
          <w:color w:val="C00000"/>
          <w:szCs w:val="24"/>
          <w:u w:val="single"/>
        </w:rPr>
        <w:t xml:space="preserve"> 2</w:t>
      </w:r>
      <w:r w:rsidR="00151D02" w:rsidRPr="00ED7289">
        <w:rPr>
          <w:rFonts w:ascii="Gadugi" w:hAnsi="Gadugi"/>
          <w:b/>
          <w:bCs/>
          <w:color w:val="C00000"/>
          <w:szCs w:val="24"/>
          <w:u w:val="single"/>
        </w:rPr>
        <w:t>8</w:t>
      </w:r>
      <w:r w:rsidR="00040737" w:rsidRPr="00ED7289">
        <w:rPr>
          <w:rFonts w:ascii="Gadugi" w:hAnsi="Gadugi"/>
          <w:b/>
          <w:bCs/>
          <w:color w:val="C00000"/>
          <w:szCs w:val="24"/>
          <w:u w:val="single"/>
        </w:rPr>
        <w:t xml:space="preserve"> </w:t>
      </w:r>
      <w:r w:rsidR="000A5062" w:rsidRPr="00ED7289">
        <w:rPr>
          <w:rFonts w:ascii="Gadugi" w:hAnsi="Gadugi"/>
          <w:b/>
          <w:bCs/>
          <w:color w:val="C00000"/>
          <w:szCs w:val="24"/>
          <w:u w:val="single"/>
        </w:rPr>
        <w:t>septembre</w:t>
      </w:r>
      <w:r w:rsidR="009F723B" w:rsidRPr="00ED7289">
        <w:rPr>
          <w:rFonts w:ascii="Gadugi" w:hAnsi="Gadugi"/>
          <w:b/>
          <w:bCs/>
          <w:color w:val="C00000"/>
          <w:szCs w:val="24"/>
          <w:u w:val="single"/>
        </w:rPr>
        <w:t>,</w:t>
      </w:r>
      <w:r w:rsidR="00686F50" w:rsidRPr="00ED7289">
        <w:rPr>
          <w:rFonts w:ascii="Gadugi" w:hAnsi="Gadugi"/>
          <w:b/>
          <w:bCs/>
          <w:color w:val="C00000"/>
          <w:szCs w:val="24"/>
          <w:u w:val="single"/>
        </w:rPr>
        <w:t xml:space="preserve"> </w:t>
      </w:r>
      <w:r w:rsidR="00151D02" w:rsidRPr="00ED7289">
        <w:rPr>
          <w:rFonts w:ascii="Gadugi" w:hAnsi="Gadugi"/>
          <w:b/>
          <w:bCs/>
          <w:color w:val="C00000"/>
          <w:szCs w:val="24"/>
          <w:u w:val="single"/>
        </w:rPr>
        <w:t xml:space="preserve">5 et </w:t>
      </w:r>
      <w:r w:rsidR="00884155" w:rsidRPr="00ED7289">
        <w:rPr>
          <w:rFonts w:ascii="Gadugi" w:hAnsi="Gadugi"/>
          <w:b/>
          <w:bCs/>
          <w:color w:val="C00000"/>
          <w:szCs w:val="24"/>
          <w:u w:val="single"/>
        </w:rPr>
        <w:t>12</w:t>
      </w:r>
      <w:r w:rsidR="00D6585B" w:rsidRPr="00ED7289">
        <w:rPr>
          <w:rFonts w:ascii="Gadugi" w:hAnsi="Gadugi"/>
          <w:b/>
          <w:bCs/>
          <w:color w:val="C00000"/>
          <w:szCs w:val="24"/>
          <w:u w:val="single"/>
        </w:rPr>
        <w:t xml:space="preserve"> </w:t>
      </w:r>
      <w:r w:rsidR="002F61BD" w:rsidRPr="00ED7289">
        <w:rPr>
          <w:rFonts w:ascii="Gadugi" w:hAnsi="Gadugi"/>
          <w:b/>
          <w:bCs/>
          <w:color w:val="C00000"/>
          <w:szCs w:val="24"/>
          <w:u w:val="single"/>
        </w:rPr>
        <w:t>octobre</w:t>
      </w:r>
    </w:p>
    <w:p w14:paraId="3ADFDEBB" w14:textId="4C0CBEC7" w:rsidR="00D64EB8" w:rsidRPr="00F94147" w:rsidRDefault="001678BA" w:rsidP="00686F50">
      <w:pPr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 xml:space="preserve">Soit </w:t>
      </w:r>
      <w:r w:rsidR="00302C3A" w:rsidRPr="00F94147">
        <w:rPr>
          <w:rFonts w:ascii="Gadugi" w:hAnsi="Gadugi"/>
          <w:szCs w:val="24"/>
        </w:rPr>
        <w:t>un total possible</w:t>
      </w:r>
      <w:r w:rsidRPr="00F94147">
        <w:rPr>
          <w:rFonts w:ascii="Gadugi" w:hAnsi="Gadugi"/>
          <w:szCs w:val="24"/>
        </w:rPr>
        <w:t xml:space="preserve"> de </w:t>
      </w:r>
      <w:r w:rsidR="00884155" w:rsidRPr="00F94147">
        <w:rPr>
          <w:rFonts w:ascii="Gadugi" w:hAnsi="Gadugi"/>
          <w:szCs w:val="24"/>
        </w:rPr>
        <w:t>8</w:t>
      </w:r>
      <w:r w:rsidR="00302C3A" w:rsidRPr="00F94147">
        <w:rPr>
          <w:rFonts w:ascii="Gadugi" w:hAnsi="Gadugi"/>
          <w:szCs w:val="24"/>
        </w:rPr>
        <w:t xml:space="preserve"> courses.</w:t>
      </w:r>
    </w:p>
    <w:p w14:paraId="7D04C21E" w14:textId="34D25709" w:rsidR="006A7485" w:rsidRPr="00F94147" w:rsidRDefault="006A7485" w:rsidP="00F05D12">
      <w:pPr>
        <w:rPr>
          <w:rFonts w:ascii="Gadugi" w:hAnsi="Gadugi"/>
          <w:szCs w:val="24"/>
        </w:rPr>
      </w:pPr>
    </w:p>
    <w:p w14:paraId="25A0E27A" w14:textId="22DC89F0" w:rsidR="006240BE" w:rsidRPr="00F94147" w:rsidRDefault="00302C3A" w:rsidP="00F05D12">
      <w:pPr>
        <w:rPr>
          <w:rFonts w:ascii="Gadugi" w:hAnsi="Gadugi"/>
          <w:b/>
          <w:i/>
          <w:iCs/>
          <w:szCs w:val="24"/>
          <w:u w:val="single"/>
        </w:rPr>
      </w:pPr>
      <w:r w:rsidRPr="00F94147">
        <w:rPr>
          <w:rFonts w:ascii="Gadugi" w:hAnsi="Gadugi"/>
          <w:b/>
          <w:i/>
          <w:iCs/>
          <w:szCs w:val="24"/>
          <w:u w:val="single"/>
        </w:rPr>
        <w:t>Parcours et réunion des barreurs</w:t>
      </w:r>
    </w:p>
    <w:p w14:paraId="79600EAC" w14:textId="549B6A12" w:rsidR="00D3447B" w:rsidRPr="00F94147" w:rsidRDefault="009A1F0F" w:rsidP="00F05D12">
      <w:pPr>
        <w:pStyle w:val="En-tte"/>
        <w:tabs>
          <w:tab w:val="clear" w:pos="4536"/>
          <w:tab w:val="clear" w:pos="9072"/>
        </w:tabs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 xml:space="preserve">Une réunion d’information </w:t>
      </w:r>
      <w:r w:rsidR="007F4505" w:rsidRPr="00F94147">
        <w:rPr>
          <w:rFonts w:ascii="Gadugi" w:hAnsi="Gadugi"/>
          <w:szCs w:val="24"/>
        </w:rPr>
        <w:t>pour le</w:t>
      </w:r>
      <w:r w:rsidR="006D4834" w:rsidRPr="00F94147">
        <w:rPr>
          <w:rFonts w:ascii="Gadugi" w:hAnsi="Gadugi"/>
          <w:szCs w:val="24"/>
        </w:rPr>
        <w:t>s</w:t>
      </w:r>
      <w:r w:rsidR="007F4505" w:rsidRPr="00F94147">
        <w:rPr>
          <w:rFonts w:ascii="Gadugi" w:hAnsi="Gadugi"/>
          <w:szCs w:val="24"/>
        </w:rPr>
        <w:t xml:space="preserve"> barreur</w:t>
      </w:r>
      <w:r w:rsidR="006D4834" w:rsidRPr="00F94147">
        <w:rPr>
          <w:rFonts w:ascii="Gadugi" w:hAnsi="Gadugi"/>
          <w:szCs w:val="24"/>
        </w:rPr>
        <w:t>s</w:t>
      </w:r>
      <w:r w:rsidR="007F4505" w:rsidRPr="00F94147">
        <w:rPr>
          <w:rFonts w:ascii="Gadugi" w:hAnsi="Gadugi"/>
          <w:szCs w:val="24"/>
        </w:rPr>
        <w:t xml:space="preserve"> </w:t>
      </w:r>
      <w:r w:rsidR="0021305B" w:rsidRPr="00F94147">
        <w:rPr>
          <w:rFonts w:ascii="Gadugi" w:hAnsi="Gadugi"/>
          <w:szCs w:val="24"/>
        </w:rPr>
        <w:t>se</w:t>
      </w:r>
      <w:r w:rsidR="007F4505" w:rsidRPr="00F94147">
        <w:rPr>
          <w:rFonts w:ascii="Gadugi" w:hAnsi="Gadugi"/>
          <w:szCs w:val="24"/>
        </w:rPr>
        <w:t xml:space="preserve"> tiendra </w:t>
      </w:r>
      <w:r w:rsidR="00AD5EDC" w:rsidRPr="00F94147">
        <w:rPr>
          <w:rFonts w:ascii="Gadugi" w:hAnsi="Gadugi"/>
          <w:szCs w:val="24"/>
        </w:rPr>
        <w:t>à</w:t>
      </w:r>
      <w:r w:rsidR="007F4505" w:rsidRPr="00F94147">
        <w:rPr>
          <w:rFonts w:ascii="Gadugi" w:hAnsi="Gadugi"/>
          <w:szCs w:val="24"/>
        </w:rPr>
        <w:t xml:space="preserve"> </w:t>
      </w:r>
      <w:r w:rsidR="00C501AD" w:rsidRPr="00F94147">
        <w:rPr>
          <w:rFonts w:ascii="Gadugi" w:hAnsi="Gadugi"/>
          <w:b/>
          <w:bCs/>
          <w:szCs w:val="24"/>
        </w:rPr>
        <w:t>10h15 à l’entrée des quais.</w:t>
      </w:r>
      <w:r w:rsidRPr="00F94147">
        <w:rPr>
          <w:rFonts w:ascii="Gadugi" w:hAnsi="Gadugi"/>
          <w:szCs w:val="24"/>
        </w:rPr>
        <w:t xml:space="preserve"> </w:t>
      </w:r>
    </w:p>
    <w:p w14:paraId="281D1619" w14:textId="20946E81" w:rsidR="006240BE" w:rsidRPr="00F94147" w:rsidRDefault="006240BE" w:rsidP="00F05D12">
      <w:pPr>
        <w:pStyle w:val="En-tte"/>
        <w:tabs>
          <w:tab w:val="clear" w:pos="4536"/>
          <w:tab w:val="clear" w:pos="9072"/>
        </w:tabs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>Lors de cette réunion :</w:t>
      </w:r>
    </w:p>
    <w:p w14:paraId="766CB197" w14:textId="77777777" w:rsidR="00C501AD" w:rsidRPr="00F94147" w:rsidRDefault="00C501AD" w:rsidP="00C501AD">
      <w:pPr>
        <w:pStyle w:val="En-tte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5116"/>
        </w:tabs>
        <w:ind w:left="567"/>
        <w:rPr>
          <w:rFonts w:ascii="Gadugi" w:hAnsi="Gadugi"/>
          <w:szCs w:val="24"/>
        </w:rPr>
      </w:pPr>
      <w:r w:rsidRPr="00F94147">
        <w:rPr>
          <w:rFonts w:ascii="Gadugi" w:hAnsi="Gadugi"/>
          <w:bCs/>
          <w:szCs w:val="24"/>
        </w:rPr>
        <w:t>Le choix du parcours de la journée sera fait, par les participants, parmi les parcours prédéfinis dans le document ‘PARCOURS’ disponible sur le site web et affiché sur le babillard.</w:t>
      </w:r>
    </w:p>
    <w:p w14:paraId="42E5EDFC" w14:textId="77777777" w:rsidR="00C501AD" w:rsidRPr="00F94147" w:rsidRDefault="00C501AD" w:rsidP="00C501AD">
      <w:pPr>
        <w:pStyle w:val="En-tte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ind w:left="567" w:hanging="283"/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>Selon les conditions météo, la décision d’utiliser le spi ou non doit être prise.</w:t>
      </w:r>
    </w:p>
    <w:p w14:paraId="09E7A767" w14:textId="77777777" w:rsidR="00C501AD" w:rsidRPr="00F94147" w:rsidRDefault="00C501AD" w:rsidP="00C501AD">
      <w:pPr>
        <w:pStyle w:val="En-tte"/>
        <w:tabs>
          <w:tab w:val="clear" w:pos="4536"/>
          <w:tab w:val="clear" w:pos="9072"/>
        </w:tabs>
        <w:rPr>
          <w:rFonts w:ascii="Gadugi" w:hAnsi="Gadugi"/>
          <w:b/>
          <w:szCs w:val="24"/>
        </w:rPr>
      </w:pPr>
    </w:p>
    <w:p w14:paraId="61C09F3D" w14:textId="0DE48F1A" w:rsidR="00C65AB4" w:rsidRPr="00F94147" w:rsidRDefault="0021305B" w:rsidP="00F05D12">
      <w:pPr>
        <w:pStyle w:val="En-tte"/>
        <w:tabs>
          <w:tab w:val="clear" w:pos="4536"/>
          <w:tab w:val="clear" w:pos="9072"/>
        </w:tabs>
        <w:rPr>
          <w:rFonts w:ascii="Gadugi" w:hAnsi="Gadugi"/>
          <w:szCs w:val="24"/>
        </w:rPr>
      </w:pPr>
      <w:r w:rsidRPr="00F94147">
        <w:rPr>
          <w:rFonts w:ascii="Gadugi" w:hAnsi="Gadugi"/>
          <w:b/>
          <w:szCs w:val="24"/>
        </w:rPr>
        <w:t xml:space="preserve">Il n’y aura pas de </w:t>
      </w:r>
      <w:r w:rsidR="009A1F0F" w:rsidRPr="00F94147">
        <w:rPr>
          <w:rFonts w:ascii="Gadugi" w:hAnsi="Gadugi"/>
          <w:b/>
          <w:szCs w:val="24"/>
        </w:rPr>
        <w:t>bateau comité</w:t>
      </w:r>
      <w:r w:rsidR="006D4834" w:rsidRPr="00F94147">
        <w:rPr>
          <w:rFonts w:ascii="Gadugi" w:hAnsi="Gadugi"/>
          <w:szCs w:val="24"/>
        </w:rPr>
        <w:t xml:space="preserve"> </w:t>
      </w:r>
      <w:r w:rsidR="006240BE" w:rsidRPr="00F94147">
        <w:rPr>
          <w:rFonts w:ascii="Gadugi" w:hAnsi="Gadugi"/>
          <w:szCs w:val="24"/>
        </w:rPr>
        <w:t>pour</w:t>
      </w:r>
      <w:r w:rsidR="006D4834" w:rsidRPr="00F94147">
        <w:rPr>
          <w:rFonts w:ascii="Gadugi" w:hAnsi="Gadugi"/>
          <w:szCs w:val="24"/>
        </w:rPr>
        <w:t xml:space="preserve"> faire le départ ou l’arrivée, c</w:t>
      </w:r>
      <w:r w:rsidR="00B906C6" w:rsidRPr="00F94147">
        <w:rPr>
          <w:rFonts w:ascii="Gadugi" w:hAnsi="Gadugi"/>
          <w:szCs w:val="24"/>
        </w:rPr>
        <w:t xml:space="preserve">haque participant doit prendre </w:t>
      </w:r>
      <w:r w:rsidR="00AD5EDC" w:rsidRPr="00F94147">
        <w:rPr>
          <w:rFonts w:ascii="Gadugi" w:hAnsi="Gadugi"/>
          <w:szCs w:val="24"/>
        </w:rPr>
        <w:t xml:space="preserve">note </w:t>
      </w:r>
      <w:r w:rsidR="00B906C6" w:rsidRPr="00F94147">
        <w:rPr>
          <w:rFonts w:ascii="Gadugi" w:hAnsi="Gadugi"/>
          <w:szCs w:val="24"/>
        </w:rPr>
        <w:t>de</w:t>
      </w:r>
      <w:r w:rsidR="006240BE" w:rsidRPr="00F94147">
        <w:rPr>
          <w:rFonts w:ascii="Gadugi" w:hAnsi="Gadugi"/>
          <w:szCs w:val="24"/>
        </w:rPr>
        <w:t xml:space="preserve"> son </w:t>
      </w:r>
      <w:r w:rsidRPr="00F94147">
        <w:rPr>
          <w:rFonts w:ascii="Gadugi" w:hAnsi="Gadugi"/>
          <w:szCs w:val="24"/>
        </w:rPr>
        <w:t>temps au</w:t>
      </w:r>
      <w:r w:rsidR="00B906C6" w:rsidRPr="00F94147">
        <w:rPr>
          <w:rFonts w:ascii="Gadugi" w:hAnsi="Gadugi"/>
          <w:szCs w:val="24"/>
        </w:rPr>
        <w:t xml:space="preserve"> </w:t>
      </w:r>
      <w:r w:rsidR="00AD5EDC" w:rsidRPr="00F94147">
        <w:rPr>
          <w:rFonts w:ascii="Gadugi" w:hAnsi="Gadugi"/>
          <w:szCs w:val="24"/>
        </w:rPr>
        <w:t>départ</w:t>
      </w:r>
      <w:r w:rsidR="00B906C6" w:rsidRPr="00F94147">
        <w:rPr>
          <w:rFonts w:ascii="Gadugi" w:hAnsi="Gadugi"/>
          <w:szCs w:val="24"/>
        </w:rPr>
        <w:t xml:space="preserve"> et à l’</w:t>
      </w:r>
      <w:r w:rsidR="00AD5EDC" w:rsidRPr="00F94147">
        <w:rPr>
          <w:rFonts w:ascii="Gadugi" w:hAnsi="Gadugi"/>
          <w:szCs w:val="24"/>
        </w:rPr>
        <w:t>arrivée</w:t>
      </w:r>
      <w:r w:rsidR="00B906C6" w:rsidRPr="00F94147">
        <w:rPr>
          <w:rFonts w:ascii="Gadugi" w:hAnsi="Gadugi"/>
          <w:szCs w:val="24"/>
        </w:rPr>
        <w:t xml:space="preserve"> </w:t>
      </w:r>
      <w:r w:rsidR="006240BE" w:rsidRPr="00F94147">
        <w:rPr>
          <w:rFonts w:ascii="Gadugi" w:hAnsi="Gadugi"/>
          <w:szCs w:val="24"/>
        </w:rPr>
        <w:t xml:space="preserve">et l’envoyer à l’adresse </w:t>
      </w:r>
      <w:hyperlink r:id="rId11" w:history="1">
        <w:r w:rsidR="00DE53B4" w:rsidRPr="00F94147">
          <w:rPr>
            <w:rStyle w:val="Lienhypertexte"/>
            <w:rFonts w:ascii="Gadugi" w:hAnsi="Gadugi"/>
            <w:szCs w:val="24"/>
          </w:rPr>
          <w:t>regate</w:t>
        </w:r>
        <w:r w:rsidR="00DE53B4" w:rsidRPr="00F94147">
          <w:rPr>
            <w:rStyle w:val="Lienhypertexte"/>
            <w:rFonts w:ascii="Gadugi" w:hAnsi="Gadugi" w:cs="Arial"/>
            <w:szCs w:val="24"/>
          </w:rPr>
          <w:t>@</w:t>
        </w:r>
        <w:r w:rsidR="00DE53B4" w:rsidRPr="00F94147">
          <w:rPr>
            <w:rStyle w:val="Lienhypertexte"/>
            <w:rFonts w:ascii="Gadugi" w:hAnsi="Gadugi"/>
            <w:szCs w:val="24"/>
          </w:rPr>
          <w:t>lecvdm.ca</w:t>
        </w:r>
      </w:hyperlink>
      <w:r w:rsidR="006240BE" w:rsidRPr="00F94147">
        <w:rPr>
          <w:rFonts w:ascii="Gadugi" w:hAnsi="Gadugi"/>
          <w:szCs w:val="24"/>
        </w:rPr>
        <w:t xml:space="preserve"> en indiquant le </w:t>
      </w:r>
      <w:r w:rsidR="00B906C6" w:rsidRPr="00F94147">
        <w:rPr>
          <w:rFonts w:ascii="Gadugi" w:hAnsi="Gadugi"/>
          <w:szCs w:val="24"/>
        </w:rPr>
        <w:t>nom du bateau</w:t>
      </w:r>
      <w:r w:rsidR="00D3447B" w:rsidRPr="00F94147">
        <w:rPr>
          <w:rFonts w:ascii="Gadugi" w:hAnsi="Gadugi"/>
          <w:szCs w:val="24"/>
        </w:rPr>
        <w:t xml:space="preserve"> et le numéro de voile (si possible)</w:t>
      </w:r>
      <w:r w:rsidR="00C65AB4" w:rsidRPr="00F94147">
        <w:rPr>
          <w:rFonts w:ascii="Gadugi" w:hAnsi="Gadugi"/>
          <w:szCs w:val="24"/>
        </w:rPr>
        <w:t>.</w:t>
      </w:r>
    </w:p>
    <w:p w14:paraId="0AFB3A11" w14:textId="6D3226C5" w:rsidR="00BA490D" w:rsidRPr="00F94147" w:rsidRDefault="00BA490D" w:rsidP="00F05D12">
      <w:pPr>
        <w:pStyle w:val="En-tte"/>
        <w:tabs>
          <w:tab w:val="clear" w:pos="4536"/>
          <w:tab w:val="clear" w:pos="9072"/>
        </w:tabs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 xml:space="preserve">Les participants sont </w:t>
      </w:r>
      <w:r w:rsidR="006B6B42" w:rsidRPr="00F94147">
        <w:rPr>
          <w:rFonts w:ascii="Gadugi" w:hAnsi="Gadugi"/>
          <w:szCs w:val="24"/>
        </w:rPr>
        <w:t>invités</w:t>
      </w:r>
      <w:r w:rsidRPr="00F94147">
        <w:rPr>
          <w:rFonts w:ascii="Gadugi" w:hAnsi="Gadugi"/>
          <w:szCs w:val="24"/>
        </w:rPr>
        <w:t xml:space="preserve"> à se rencontrer dans le gazebo après la course pour comparer leurs temps et expériences.</w:t>
      </w:r>
    </w:p>
    <w:p w14:paraId="0F83CB5A" w14:textId="145292D1" w:rsidR="00AA0E57" w:rsidRPr="00F94147" w:rsidRDefault="00AA0E57" w:rsidP="00F05D12">
      <w:pPr>
        <w:rPr>
          <w:rFonts w:ascii="Gadugi" w:hAnsi="Gadugi"/>
          <w:b/>
          <w:szCs w:val="24"/>
          <w:u w:val="single"/>
        </w:rPr>
      </w:pPr>
    </w:p>
    <w:p w14:paraId="4BD75B8B" w14:textId="45C9FD3D" w:rsidR="007F7C81" w:rsidRPr="00F94147" w:rsidRDefault="007F7C81" w:rsidP="00F05D12">
      <w:pPr>
        <w:rPr>
          <w:rFonts w:ascii="Gadugi" w:hAnsi="Gadugi"/>
          <w:b/>
          <w:i/>
          <w:iCs/>
          <w:szCs w:val="24"/>
          <w:u w:val="single"/>
        </w:rPr>
      </w:pPr>
      <w:r w:rsidRPr="00F94147">
        <w:rPr>
          <w:rFonts w:ascii="Gadugi" w:hAnsi="Gadugi"/>
          <w:b/>
          <w:i/>
          <w:iCs/>
          <w:szCs w:val="24"/>
          <w:u w:val="single"/>
        </w:rPr>
        <w:t>Aire de départ :</w:t>
      </w:r>
    </w:p>
    <w:p w14:paraId="5D3DDE88" w14:textId="77777777" w:rsidR="00C501AD" w:rsidRPr="00F94147" w:rsidRDefault="00C501AD" w:rsidP="00C501AD">
      <w:pPr>
        <w:pStyle w:val="En-tte"/>
        <w:tabs>
          <w:tab w:val="clear" w:pos="4536"/>
          <w:tab w:val="clear" w:pos="9072"/>
        </w:tabs>
        <w:rPr>
          <w:rFonts w:ascii="Gadugi" w:hAnsi="Gadugi"/>
          <w:b/>
          <w:szCs w:val="24"/>
          <w:u w:val="single"/>
        </w:rPr>
      </w:pPr>
      <w:r w:rsidRPr="00F94147">
        <w:rPr>
          <w:rFonts w:ascii="Gadugi" w:hAnsi="Gadugi"/>
          <w:szCs w:val="24"/>
        </w:rPr>
        <w:t xml:space="preserve">L’aire de départ sera définie par le choix du parcours.  </w:t>
      </w:r>
      <w:r w:rsidRPr="00F94147">
        <w:rPr>
          <w:rFonts w:ascii="Gadugi" w:hAnsi="Gadugi"/>
          <w:b/>
          <w:szCs w:val="24"/>
          <w:u w:val="single"/>
        </w:rPr>
        <w:t>Le départ aura lieu entre une bouée blanche et une bouée orange.</w:t>
      </w:r>
    </w:p>
    <w:p w14:paraId="1C1ECE95" w14:textId="77777777" w:rsidR="00620170" w:rsidRDefault="00620170" w:rsidP="00F05D12">
      <w:pPr>
        <w:rPr>
          <w:rFonts w:ascii="Gadugi" w:hAnsi="Gadugi"/>
          <w:b/>
          <w:i/>
          <w:iCs/>
          <w:szCs w:val="24"/>
          <w:u w:val="single"/>
        </w:rPr>
      </w:pPr>
    </w:p>
    <w:p w14:paraId="50B5AFA8" w14:textId="77777777" w:rsidR="00643737" w:rsidRPr="00F94147" w:rsidRDefault="00643737" w:rsidP="00F05D12">
      <w:pPr>
        <w:rPr>
          <w:rFonts w:ascii="Gadugi" w:hAnsi="Gadugi"/>
          <w:b/>
          <w:i/>
          <w:iCs/>
          <w:szCs w:val="24"/>
          <w:u w:val="single"/>
        </w:rPr>
      </w:pPr>
    </w:p>
    <w:p w14:paraId="5E8BECDB" w14:textId="77777777" w:rsidR="006B187D" w:rsidRDefault="006B187D" w:rsidP="00F05D12">
      <w:pPr>
        <w:rPr>
          <w:rFonts w:ascii="Gadugi" w:hAnsi="Gadugi"/>
          <w:b/>
          <w:i/>
          <w:iCs/>
          <w:szCs w:val="24"/>
          <w:u w:val="single"/>
        </w:rPr>
      </w:pPr>
    </w:p>
    <w:p w14:paraId="4AF49C17" w14:textId="45AED0C5" w:rsidR="00A92FD4" w:rsidRPr="00F94147" w:rsidRDefault="00A92FD4" w:rsidP="00F05D12">
      <w:pPr>
        <w:rPr>
          <w:rFonts w:ascii="Gadugi" w:hAnsi="Gadugi"/>
          <w:b/>
          <w:i/>
          <w:iCs/>
          <w:szCs w:val="24"/>
          <w:u w:val="single"/>
        </w:rPr>
      </w:pPr>
      <w:r w:rsidRPr="00F94147">
        <w:rPr>
          <w:rFonts w:ascii="Gadugi" w:hAnsi="Gadugi"/>
          <w:b/>
          <w:i/>
          <w:iCs/>
          <w:szCs w:val="24"/>
          <w:u w:val="single"/>
        </w:rPr>
        <w:t>Marques :</w:t>
      </w:r>
    </w:p>
    <w:p w14:paraId="2514FAAB" w14:textId="4EA1C4B8" w:rsidR="00A92FD4" w:rsidRPr="00F94147" w:rsidRDefault="00A92FD4" w:rsidP="00F05D12">
      <w:pPr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>Les bouées du club et les aides à la navigation sont utilisé</w:t>
      </w:r>
      <w:r w:rsidR="006B6B42" w:rsidRPr="00F94147">
        <w:rPr>
          <w:rFonts w:ascii="Gadugi" w:hAnsi="Gadugi"/>
          <w:szCs w:val="24"/>
        </w:rPr>
        <w:t>e</w:t>
      </w:r>
      <w:r w:rsidR="00B906C6" w:rsidRPr="00F94147">
        <w:rPr>
          <w:rFonts w:ascii="Gadugi" w:hAnsi="Gadugi"/>
          <w:szCs w:val="24"/>
        </w:rPr>
        <w:t>s</w:t>
      </w:r>
      <w:r w:rsidRPr="00F94147">
        <w:rPr>
          <w:rFonts w:ascii="Gadugi" w:hAnsi="Gadugi"/>
          <w:szCs w:val="24"/>
        </w:rPr>
        <w:t xml:space="preserve"> comme marques pour les parcours.</w:t>
      </w:r>
    </w:p>
    <w:p w14:paraId="4C65AB18" w14:textId="77777777" w:rsidR="00E3022B" w:rsidRPr="00F94147" w:rsidRDefault="00E3022B" w:rsidP="00F05D12">
      <w:pPr>
        <w:rPr>
          <w:rFonts w:ascii="Gadugi" w:hAnsi="Gadugi"/>
          <w:b/>
          <w:i/>
          <w:iCs/>
          <w:szCs w:val="24"/>
          <w:u w:val="single"/>
        </w:rPr>
      </w:pPr>
    </w:p>
    <w:p w14:paraId="4CE9FC86" w14:textId="18D55D36" w:rsidR="007F7C81" w:rsidRPr="00F94147" w:rsidRDefault="006B6B42" w:rsidP="00F05D12">
      <w:pPr>
        <w:rPr>
          <w:rFonts w:ascii="Gadugi" w:hAnsi="Gadugi"/>
          <w:b/>
          <w:i/>
          <w:iCs/>
          <w:szCs w:val="24"/>
          <w:u w:val="single"/>
        </w:rPr>
      </w:pPr>
      <w:r w:rsidRPr="00F94147">
        <w:rPr>
          <w:rFonts w:ascii="Gadugi" w:hAnsi="Gadugi"/>
          <w:b/>
          <w:i/>
          <w:iCs/>
          <w:szCs w:val="24"/>
          <w:u w:val="single"/>
        </w:rPr>
        <w:t>Heure</w:t>
      </w:r>
      <w:r w:rsidR="007F7C81" w:rsidRPr="00F94147">
        <w:rPr>
          <w:rFonts w:ascii="Gadugi" w:hAnsi="Gadugi"/>
          <w:b/>
          <w:i/>
          <w:iCs/>
          <w:szCs w:val="24"/>
          <w:u w:val="single"/>
        </w:rPr>
        <w:t xml:space="preserve"> de départ :</w:t>
      </w:r>
    </w:p>
    <w:p w14:paraId="2D58FA1F" w14:textId="77777777" w:rsidR="000868F7" w:rsidRPr="00F94147" w:rsidRDefault="000868F7" w:rsidP="000868F7">
      <w:pPr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 xml:space="preserve">Les participants peuvent coordonner la séquence de départ de façon ad hoc sur l’eau en communiquant sur leur </w:t>
      </w:r>
      <w:r w:rsidRPr="00F94147">
        <w:rPr>
          <w:rFonts w:ascii="Gadugi" w:hAnsi="Gadugi"/>
          <w:szCs w:val="24"/>
          <w:u w:val="single"/>
        </w:rPr>
        <w:t xml:space="preserve">VHF canal 69. </w:t>
      </w:r>
      <w:r w:rsidRPr="00F94147">
        <w:rPr>
          <w:rFonts w:ascii="Gadugi" w:hAnsi="Gadugi"/>
          <w:szCs w:val="24"/>
        </w:rPr>
        <w:t xml:space="preserve">L’utilisation du moteur est permise jusqu’à une (1) minute avant le départ.  </w:t>
      </w:r>
    </w:p>
    <w:p w14:paraId="5F31E23F" w14:textId="77777777" w:rsidR="001A5680" w:rsidRDefault="001A5680" w:rsidP="000868F7">
      <w:pPr>
        <w:rPr>
          <w:rFonts w:ascii="Gadugi" w:hAnsi="Gadugi"/>
          <w:b/>
          <w:bCs/>
          <w:i/>
          <w:iCs/>
          <w:color w:val="FF0000"/>
          <w:szCs w:val="24"/>
          <w:u w:val="single"/>
        </w:rPr>
      </w:pPr>
    </w:p>
    <w:p w14:paraId="4182C8F2" w14:textId="3CD1FF09" w:rsidR="000868F7" w:rsidRPr="00F94147" w:rsidRDefault="000868F7" w:rsidP="000868F7">
      <w:pPr>
        <w:rPr>
          <w:rFonts w:ascii="Gadugi" w:hAnsi="Gadugi"/>
          <w:b/>
          <w:bCs/>
          <w:i/>
          <w:iCs/>
          <w:color w:val="FF0000"/>
          <w:szCs w:val="24"/>
          <w:u w:val="single"/>
        </w:rPr>
      </w:pPr>
      <w:r w:rsidRPr="00F94147">
        <w:rPr>
          <w:rFonts w:ascii="Gadugi" w:hAnsi="Gadugi"/>
          <w:b/>
          <w:bCs/>
          <w:i/>
          <w:iCs/>
          <w:color w:val="FF0000"/>
          <w:szCs w:val="24"/>
          <w:u w:val="single"/>
        </w:rPr>
        <w:t>F</w:t>
      </w:r>
      <w:r w:rsidR="00DC6614" w:rsidRPr="00F94147">
        <w:rPr>
          <w:rFonts w:ascii="Gadugi" w:hAnsi="Gadugi"/>
          <w:b/>
          <w:bCs/>
          <w:i/>
          <w:iCs/>
          <w:color w:val="FF0000"/>
          <w:szCs w:val="24"/>
          <w:u w:val="single"/>
        </w:rPr>
        <w:t>lotte voile</w:t>
      </w:r>
      <w:r w:rsidR="00EB0E42" w:rsidRPr="00F94147">
        <w:rPr>
          <w:rFonts w:ascii="Gadugi" w:hAnsi="Gadugi"/>
          <w:b/>
          <w:bCs/>
          <w:i/>
          <w:iCs/>
          <w:color w:val="FF0000"/>
          <w:szCs w:val="24"/>
          <w:u w:val="single"/>
        </w:rPr>
        <w:t xml:space="preserve"> blanche</w:t>
      </w:r>
      <w:r w:rsidRPr="00F94147">
        <w:rPr>
          <w:rFonts w:ascii="Gadugi" w:hAnsi="Gadugi"/>
          <w:b/>
          <w:bCs/>
          <w:i/>
          <w:iCs/>
          <w:color w:val="FF0000"/>
          <w:szCs w:val="24"/>
          <w:u w:val="single"/>
        </w:rPr>
        <w:t>:</w:t>
      </w:r>
    </w:p>
    <w:p w14:paraId="47897B45" w14:textId="3C9BD68E" w:rsidR="00B56145" w:rsidRPr="00F94147" w:rsidRDefault="006240BE" w:rsidP="000868F7">
      <w:pPr>
        <w:rPr>
          <w:rFonts w:ascii="Gadugi" w:hAnsi="Gadugi"/>
          <w:szCs w:val="24"/>
          <w:u w:val="single"/>
        </w:rPr>
      </w:pPr>
      <w:r w:rsidRPr="00F94147">
        <w:rPr>
          <w:rFonts w:ascii="Gadugi" w:hAnsi="Gadugi"/>
          <w:szCs w:val="24"/>
        </w:rPr>
        <w:t>La ligne de départ doit être prise</w:t>
      </w:r>
      <w:r w:rsidR="009A1F0F" w:rsidRPr="00F94147">
        <w:rPr>
          <w:rFonts w:ascii="Gadugi" w:hAnsi="Gadugi"/>
          <w:szCs w:val="24"/>
        </w:rPr>
        <w:t xml:space="preserve"> prendre entre </w:t>
      </w:r>
      <w:r w:rsidR="007F7C81" w:rsidRPr="00F94147">
        <w:rPr>
          <w:rFonts w:ascii="Gadugi" w:hAnsi="Gadugi"/>
          <w:b/>
          <w:szCs w:val="24"/>
        </w:rPr>
        <w:t>1</w:t>
      </w:r>
      <w:r w:rsidR="002E00D2" w:rsidRPr="00F94147">
        <w:rPr>
          <w:rFonts w:ascii="Gadugi" w:hAnsi="Gadugi"/>
          <w:b/>
          <w:szCs w:val="24"/>
        </w:rPr>
        <w:t>1</w:t>
      </w:r>
      <w:r w:rsidR="007F7C81" w:rsidRPr="00F94147">
        <w:rPr>
          <w:rFonts w:ascii="Gadugi" w:hAnsi="Gadugi"/>
          <w:b/>
          <w:szCs w:val="24"/>
        </w:rPr>
        <w:t>h</w:t>
      </w:r>
      <w:r w:rsidR="00CE5C74" w:rsidRPr="00F94147">
        <w:rPr>
          <w:rFonts w:ascii="Gadugi" w:hAnsi="Gadugi"/>
          <w:b/>
          <w:szCs w:val="24"/>
        </w:rPr>
        <w:t>05 et 11h1</w:t>
      </w:r>
      <w:r w:rsidR="002318A1" w:rsidRPr="00F94147">
        <w:rPr>
          <w:rFonts w:ascii="Gadugi" w:hAnsi="Gadugi"/>
          <w:b/>
          <w:szCs w:val="24"/>
        </w:rPr>
        <w:t>5</w:t>
      </w:r>
      <w:r w:rsidRPr="00F94147">
        <w:rPr>
          <w:rFonts w:ascii="Gadugi" w:hAnsi="Gadugi"/>
          <w:szCs w:val="24"/>
        </w:rPr>
        <w:t xml:space="preserve">.  </w:t>
      </w:r>
    </w:p>
    <w:p w14:paraId="79B327B1" w14:textId="7C1031FE" w:rsidR="009775E2" w:rsidRPr="00F94147" w:rsidRDefault="009775E2" w:rsidP="00F05D12">
      <w:pPr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>Si un voilier franchi</w:t>
      </w:r>
      <w:r w:rsidR="00E22841" w:rsidRPr="00F94147">
        <w:rPr>
          <w:rFonts w:ascii="Gadugi" w:hAnsi="Gadugi"/>
          <w:szCs w:val="24"/>
        </w:rPr>
        <w:t>t</w:t>
      </w:r>
      <w:r w:rsidRPr="00F94147">
        <w:rPr>
          <w:rFonts w:ascii="Gadugi" w:hAnsi="Gadugi"/>
          <w:szCs w:val="24"/>
        </w:rPr>
        <w:t xml:space="preserve"> la ligne de départ après l’heure du départ, le temps utilis</w:t>
      </w:r>
      <w:r w:rsidR="00E22841" w:rsidRPr="00F94147">
        <w:rPr>
          <w:rFonts w:ascii="Gadugi" w:hAnsi="Gadugi"/>
          <w:szCs w:val="24"/>
        </w:rPr>
        <w:t>é</w:t>
      </w:r>
      <w:r w:rsidRPr="00F94147">
        <w:rPr>
          <w:rFonts w:ascii="Gadugi" w:hAnsi="Gadugi"/>
          <w:szCs w:val="24"/>
        </w:rPr>
        <w:t xml:space="preserve"> pour calculer son temps de course sera néanmoins l’heure du départ officiel plus 10 minutes.</w:t>
      </w:r>
    </w:p>
    <w:p w14:paraId="38AB7426" w14:textId="456D5CF0" w:rsidR="009775E2" w:rsidRPr="00F94147" w:rsidRDefault="009775E2" w:rsidP="00F05D12">
      <w:pPr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>(</w:t>
      </w:r>
      <w:r w:rsidR="00FB264C" w:rsidRPr="00F94147">
        <w:rPr>
          <w:rFonts w:ascii="Gadugi" w:hAnsi="Gadugi"/>
          <w:szCs w:val="24"/>
        </w:rPr>
        <w:t>Ex</w:t>
      </w:r>
      <w:r w:rsidRPr="00F94147">
        <w:rPr>
          <w:rFonts w:ascii="Gadugi" w:hAnsi="Gadugi"/>
          <w:szCs w:val="24"/>
        </w:rPr>
        <w:t> : franchi la ligne après 11 h 15, lors d’un départ effectuer à 11h0</w:t>
      </w:r>
      <w:r w:rsidR="0025109E" w:rsidRPr="00F94147">
        <w:rPr>
          <w:rFonts w:ascii="Gadugi" w:hAnsi="Gadugi"/>
          <w:szCs w:val="24"/>
        </w:rPr>
        <w:t>5</w:t>
      </w:r>
      <w:r w:rsidRPr="00F94147">
        <w:rPr>
          <w:rFonts w:ascii="Gadugi" w:hAnsi="Gadugi"/>
          <w:szCs w:val="24"/>
        </w:rPr>
        <w:t xml:space="preserve">, son temps de départ utilisé </w:t>
      </w:r>
      <w:r w:rsidR="00C501AD" w:rsidRPr="00F94147">
        <w:rPr>
          <w:rFonts w:ascii="Gadugi" w:hAnsi="Gadugi"/>
          <w:szCs w:val="24"/>
        </w:rPr>
        <w:t>sera néanmoins</w:t>
      </w:r>
      <w:r w:rsidRPr="00F94147">
        <w:rPr>
          <w:rFonts w:ascii="Gadugi" w:hAnsi="Gadugi"/>
          <w:szCs w:val="24"/>
        </w:rPr>
        <w:t xml:space="preserve"> 11h15) </w:t>
      </w:r>
    </w:p>
    <w:p w14:paraId="727B5725" w14:textId="77777777" w:rsidR="001A5680" w:rsidRDefault="001A5680" w:rsidP="000868F7">
      <w:pPr>
        <w:rPr>
          <w:rFonts w:ascii="Gadugi" w:hAnsi="Gadugi"/>
          <w:b/>
          <w:bCs/>
          <w:i/>
          <w:iCs/>
          <w:color w:val="FF0000"/>
          <w:szCs w:val="24"/>
          <w:u w:val="single"/>
        </w:rPr>
      </w:pPr>
    </w:p>
    <w:p w14:paraId="102CD0BA" w14:textId="17C16CE5" w:rsidR="000868F7" w:rsidRPr="00F94147" w:rsidRDefault="000868F7" w:rsidP="000868F7">
      <w:pPr>
        <w:rPr>
          <w:rFonts w:ascii="Gadugi" w:hAnsi="Gadugi"/>
          <w:b/>
          <w:bCs/>
          <w:i/>
          <w:iCs/>
          <w:color w:val="FF0000"/>
          <w:szCs w:val="24"/>
          <w:u w:val="single"/>
        </w:rPr>
      </w:pPr>
      <w:r w:rsidRPr="00F94147">
        <w:rPr>
          <w:rFonts w:ascii="Gadugi" w:hAnsi="Gadugi"/>
          <w:b/>
          <w:bCs/>
          <w:i/>
          <w:iCs/>
          <w:color w:val="FF0000"/>
          <w:szCs w:val="24"/>
          <w:u w:val="single"/>
        </w:rPr>
        <w:t>F</w:t>
      </w:r>
      <w:r w:rsidR="00EB0E42" w:rsidRPr="00F94147">
        <w:rPr>
          <w:rFonts w:ascii="Gadugi" w:hAnsi="Gadugi"/>
          <w:b/>
          <w:bCs/>
          <w:i/>
          <w:iCs/>
          <w:color w:val="FF0000"/>
          <w:szCs w:val="24"/>
          <w:u w:val="single"/>
        </w:rPr>
        <w:t>lotte avec spinnaker</w:t>
      </w:r>
      <w:r w:rsidRPr="00F94147">
        <w:rPr>
          <w:rFonts w:ascii="Gadugi" w:hAnsi="Gadugi"/>
          <w:b/>
          <w:bCs/>
          <w:i/>
          <w:iCs/>
          <w:color w:val="FF0000"/>
          <w:szCs w:val="24"/>
          <w:u w:val="single"/>
        </w:rPr>
        <w:t>:</w:t>
      </w:r>
    </w:p>
    <w:p w14:paraId="7529880A" w14:textId="52E898D5" w:rsidR="000868F7" w:rsidRPr="00F94147" w:rsidRDefault="000868F7" w:rsidP="000868F7">
      <w:pPr>
        <w:rPr>
          <w:rFonts w:ascii="Gadugi" w:hAnsi="Gadugi"/>
          <w:szCs w:val="24"/>
          <w:u w:val="single"/>
        </w:rPr>
      </w:pPr>
      <w:r w:rsidRPr="00F94147">
        <w:rPr>
          <w:rFonts w:ascii="Gadugi" w:hAnsi="Gadugi"/>
          <w:szCs w:val="24"/>
        </w:rPr>
        <w:t xml:space="preserve">La ligne de départ doit être prise à </w:t>
      </w:r>
      <w:r w:rsidRPr="00F94147">
        <w:rPr>
          <w:rFonts w:ascii="Gadugi" w:hAnsi="Gadugi"/>
          <w:b/>
          <w:szCs w:val="24"/>
        </w:rPr>
        <w:t>11h</w:t>
      </w:r>
      <w:r w:rsidR="007F6BCD" w:rsidRPr="00F94147">
        <w:rPr>
          <w:rFonts w:ascii="Gadugi" w:hAnsi="Gadugi"/>
          <w:b/>
          <w:szCs w:val="24"/>
        </w:rPr>
        <w:t>20</w:t>
      </w:r>
      <w:r w:rsidRPr="00F94147">
        <w:rPr>
          <w:rFonts w:ascii="Gadugi" w:hAnsi="Gadugi"/>
          <w:szCs w:val="24"/>
        </w:rPr>
        <w:t>.  Si un voilier franchi</w:t>
      </w:r>
      <w:r w:rsidR="00E22841" w:rsidRPr="00F94147">
        <w:rPr>
          <w:rFonts w:ascii="Gadugi" w:hAnsi="Gadugi"/>
          <w:szCs w:val="24"/>
        </w:rPr>
        <w:t>t</w:t>
      </w:r>
      <w:r w:rsidRPr="00F94147">
        <w:rPr>
          <w:rFonts w:ascii="Gadugi" w:hAnsi="Gadugi"/>
          <w:szCs w:val="24"/>
        </w:rPr>
        <w:t xml:space="preserve"> la ligne de départ après l’heure du départ, le temps utilis</w:t>
      </w:r>
      <w:r w:rsidR="00E22841" w:rsidRPr="00F94147">
        <w:rPr>
          <w:rFonts w:ascii="Gadugi" w:hAnsi="Gadugi"/>
          <w:szCs w:val="24"/>
        </w:rPr>
        <w:t>é</w:t>
      </w:r>
      <w:r w:rsidRPr="00F94147">
        <w:rPr>
          <w:rFonts w:ascii="Gadugi" w:hAnsi="Gadugi"/>
          <w:szCs w:val="24"/>
        </w:rPr>
        <w:t xml:space="preserve"> pour calculer son temps de course sera néanmoins l’heure du départ officiel</w:t>
      </w:r>
      <w:r w:rsidR="00E22841" w:rsidRPr="00F94147">
        <w:rPr>
          <w:rFonts w:ascii="Gadugi" w:hAnsi="Gadugi"/>
          <w:szCs w:val="24"/>
        </w:rPr>
        <w:t>.</w:t>
      </w:r>
    </w:p>
    <w:p w14:paraId="61808D8E" w14:textId="77777777" w:rsidR="00154CCD" w:rsidRPr="00F94147" w:rsidRDefault="00154CCD" w:rsidP="00F05D12">
      <w:pPr>
        <w:rPr>
          <w:rFonts w:ascii="Gadugi" w:hAnsi="Gadugi"/>
          <w:szCs w:val="24"/>
        </w:rPr>
      </w:pPr>
    </w:p>
    <w:p w14:paraId="3356835E" w14:textId="77777777" w:rsidR="00154CCD" w:rsidRPr="00F94147" w:rsidRDefault="00154CCD" w:rsidP="00F05D12">
      <w:pPr>
        <w:rPr>
          <w:rFonts w:ascii="Gadugi" w:hAnsi="Gadugi"/>
          <w:b/>
          <w:bCs/>
          <w:i/>
          <w:iCs/>
          <w:szCs w:val="24"/>
          <w:u w:val="single"/>
        </w:rPr>
      </w:pPr>
      <w:r w:rsidRPr="00F94147">
        <w:rPr>
          <w:rFonts w:ascii="Gadugi" w:hAnsi="Gadugi"/>
          <w:b/>
          <w:bCs/>
          <w:i/>
          <w:iCs/>
          <w:szCs w:val="24"/>
          <w:u w:val="single"/>
        </w:rPr>
        <w:t xml:space="preserve">Temps limite : </w:t>
      </w:r>
    </w:p>
    <w:p w14:paraId="75E29A84" w14:textId="39876724" w:rsidR="00F537FE" w:rsidRPr="00F94147" w:rsidRDefault="00F537FE" w:rsidP="006746B4">
      <w:pPr>
        <w:rPr>
          <w:rFonts w:ascii="Gadugi" w:eastAsia="Gadugi" w:hAnsi="Gadugi" w:cs="Gadugi"/>
          <w:szCs w:val="24"/>
        </w:rPr>
      </w:pPr>
      <w:r w:rsidRPr="00F94147">
        <w:rPr>
          <w:rFonts w:ascii="Gadugi" w:eastAsia="Gadugi" w:hAnsi="Gadugi" w:cs="Gadugi"/>
          <w:szCs w:val="24"/>
        </w:rPr>
        <w:t xml:space="preserve">Si aucun voilier n’a pu contourner la première bouée du parcours 45 min après le départ, la course est annulée. </w:t>
      </w:r>
    </w:p>
    <w:p w14:paraId="114EA75A" w14:textId="7213521E" w:rsidR="00F537FE" w:rsidRPr="00F94147" w:rsidRDefault="00F537FE" w:rsidP="006746B4">
      <w:pPr>
        <w:rPr>
          <w:rFonts w:ascii="Gadugi" w:eastAsia="Gadugi" w:hAnsi="Gadugi" w:cs="Gadugi"/>
          <w:szCs w:val="24"/>
        </w:rPr>
      </w:pPr>
      <w:r w:rsidRPr="00F94147">
        <w:rPr>
          <w:rFonts w:ascii="Gadugi" w:eastAsia="Gadugi" w:hAnsi="Gadugi" w:cs="Gadugi"/>
          <w:szCs w:val="24"/>
        </w:rPr>
        <w:t>Si aucun voilier n’a pu compléter le parcours dans le temps limite décrit au tableau suivant, la course sera annulée.</w:t>
      </w:r>
    </w:p>
    <w:tbl>
      <w:tblPr>
        <w:tblStyle w:val="Grilledutableau"/>
        <w:tblW w:w="0" w:type="auto"/>
        <w:tblInd w:w="1980" w:type="dxa"/>
        <w:tblLook w:val="04A0" w:firstRow="1" w:lastRow="0" w:firstColumn="1" w:lastColumn="0" w:noHBand="0" w:noVBand="1"/>
      </w:tblPr>
      <w:tblGrid>
        <w:gridCol w:w="3614"/>
        <w:gridCol w:w="3615"/>
      </w:tblGrid>
      <w:tr w:rsidR="00F537FE" w:rsidRPr="00F94147" w14:paraId="414B7B7D" w14:textId="77777777" w:rsidTr="00140B46">
        <w:tc>
          <w:tcPr>
            <w:tcW w:w="3614" w:type="dxa"/>
          </w:tcPr>
          <w:p w14:paraId="1176E2AB" w14:textId="77777777" w:rsidR="00F537FE" w:rsidRPr="00F94147" w:rsidRDefault="00F537FE" w:rsidP="00F537FE">
            <w:pPr>
              <w:jc w:val="center"/>
              <w:rPr>
                <w:rFonts w:ascii="Gadugi" w:eastAsia="Gadugi" w:hAnsi="Gadugi" w:cs="Gadugi"/>
                <w:i/>
                <w:iCs/>
                <w:szCs w:val="24"/>
              </w:rPr>
            </w:pPr>
            <w:r w:rsidRPr="00F94147">
              <w:rPr>
                <w:rFonts w:ascii="Gadugi" w:eastAsia="Gadugi" w:hAnsi="Gadugi" w:cs="Gadugi"/>
                <w:i/>
                <w:iCs/>
                <w:szCs w:val="24"/>
              </w:rPr>
              <w:t>Parcours</w:t>
            </w:r>
          </w:p>
        </w:tc>
        <w:tc>
          <w:tcPr>
            <w:tcW w:w="3615" w:type="dxa"/>
          </w:tcPr>
          <w:p w14:paraId="18E26BBA" w14:textId="77777777" w:rsidR="00F537FE" w:rsidRPr="00F94147" w:rsidRDefault="00F537FE" w:rsidP="00F537FE">
            <w:pPr>
              <w:jc w:val="center"/>
              <w:rPr>
                <w:rFonts w:ascii="Gadugi" w:eastAsia="Gadugi" w:hAnsi="Gadugi" w:cs="Gadugi"/>
                <w:i/>
                <w:iCs/>
                <w:szCs w:val="24"/>
              </w:rPr>
            </w:pPr>
            <w:r w:rsidRPr="00F94147">
              <w:rPr>
                <w:rFonts w:ascii="Gadugi" w:eastAsia="Gadugi" w:hAnsi="Gadugi" w:cs="Gadugi"/>
                <w:i/>
                <w:iCs/>
                <w:szCs w:val="24"/>
              </w:rPr>
              <w:t>Temps limite</w:t>
            </w:r>
          </w:p>
        </w:tc>
      </w:tr>
      <w:tr w:rsidR="00F537FE" w:rsidRPr="00F94147" w14:paraId="3D334F62" w14:textId="77777777" w:rsidTr="00140B46">
        <w:tc>
          <w:tcPr>
            <w:tcW w:w="3614" w:type="dxa"/>
          </w:tcPr>
          <w:p w14:paraId="07CD37BD" w14:textId="77777777" w:rsidR="00F537FE" w:rsidRPr="00F94147" w:rsidRDefault="00F537FE" w:rsidP="00F537FE">
            <w:pPr>
              <w:jc w:val="center"/>
              <w:rPr>
                <w:rFonts w:ascii="Gadugi" w:eastAsia="Gadugi" w:hAnsi="Gadugi" w:cs="Gadugi"/>
                <w:szCs w:val="24"/>
              </w:rPr>
            </w:pPr>
            <w:r w:rsidRPr="00F94147">
              <w:rPr>
                <w:rFonts w:ascii="Gadugi" w:eastAsia="Gadugi" w:hAnsi="Gadugi" w:cs="Gadugi"/>
                <w:szCs w:val="24"/>
              </w:rPr>
              <w:t>A – B - C -D – F – H- I - J</w:t>
            </w:r>
          </w:p>
        </w:tc>
        <w:tc>
          <w:tcPr>
            <w:tcW w:w="3615" w:type="dxa"/>
          </w:tcPr>
          <w:p w14:paraId="66E01284" w14:textId="77777777" w:rsidR="00F537FE" w:rsidRPr="00F94147" w:rsidRDefault="00F537FE" w:rsidP="00F537FE">
            <w:pPr>
              <w:jc w:val="center"/>
              <w:rPr>
                <w:rFonts w:ascii="Gadugi" w:eastAsia="Gadugi" w:hAnsi="Gadugi" w:cs="Gadugi"/>
                <w:szCs w:val="24"/>
              </w:rPr>
            </w:pPr>
            <w:r w:rsidRPr="00F94147">
              <w:rPr>
                <w:rFonts w:ascii="Gadugi" w:eastAsia="Gadugi" w:hAnsi="Gadugi" w:cs="Gadugi"/>
                <w:szCs w:val="24"/>
              </w:rPr>
              <w:t>3 heures après le départ</w:t>
            </w:r>
          </w:p>
        </w:tc>
      </w:tr>
      <w:tr w:rsidR="00F537FE" w:rsidRPr="00F94147" w14:paraId="3D4D7EE1" w14:textId="77777777" w:rsidTr="00140B46">
        <w:tc>
          <w:tcPr>
            <w:tcW w:w="3614" w:type="dxa"/>
          </w:tcPr>
          <w:p w14:paraId="74793EFC" w14:textId="36D3932E" w:rsidR="00F537FE" w:rsidRPr="00F94147" w:rsidRDefault="00F537FE" w:rsidP="00F537FE">
            <w:pPr>
              <w:jc w:val="center"/>
              <w:rPr>
                <w:rFonts w:ascii="Gadugi" w:eastAsia="Gadugi" w:hAnsi="Gadugi" w:cs="Gadugi"/>
                <w:szCs w:val="24"/>
              </w:rPr>
            </w:pPr>
            <w:r w:rsidRPr="00F94147">
              <w:rPr>
                <w:rFonts w:ascii="Gadugi" w:eastAsia="Gadugi" w:hAnsi="Gadugi" w:cs="Gadugi"/>
                <w:szCs w:val="24"/>
              </w:rPr>
              <w:t xml:space="preserve">E – G </w:t>
            </w:r>
            <w:r w:rsidR="00E3022B" w:rsidRPr="00F94147">
              <w:rPr>
                <w:rFonts w:ascii="Gadugi" w:eastAsia="Gadugi" w:hAnsi="Gadugi" w:cs="Gadugi"/>
                <w:szCs w:val="24"/>
              </w:rPr>
              <w:t>–</w:t>
            </w:r>
            <w:r w:rsidRPr="00F94147">
              <w:rPr>
                <w:rFonts w:ascii="Gadugi" w:eastAsia="Gadugi" w:hAnsi="Gadugi" w:cs="Gadugi"/>
                <w:szCs w:val="24"/>
              </w:rPr>
              <w:t xml:space="preserve"> K</w:t>
            </w:r>
            <w:r w:rsidR="00E3022B" w:rsidRPr="00F94147">
              <w:rPr>
                <w:rFonts w:ascii="Gadugi" w:eastAsia="Gadugi" w:hAnsi="Gadugi" w:cs="Gadugi"/>
                <w:szCs w:val="24"/>
              </w:rPr>
              <w:t xml:space="preserve"> – L - M</w:t>
            </w:r>
          </w:p>
        </w:tc>
        <w:tc>
          <w:tcPr>
            <w:tcW w:w="3615" w:type="dxa"/>
          </w:tcPr>
          <w:p w14:paraId="6A724853" w14:textId="77777777" w:rsidR="00F537FE" w:rsidRPr="00F94147" w:rsidRDefault="00F537FE" w:rsidP="00F537FE">
            <w:pPr>
              <w:jc w:val="center"/>
              <w:rPr>
                <w:rFonts w:ascii="Gadugi" w:eastAsia="Gadugi" w:hAnsi="Gadugi" w:cs="Gadugi"/>
                <w:szCs w:val="24"/>
              </w:rPr>
            </w:pPr>
            <w:r w:rsidRPr="00F94147">
              <w:rPr>
                <w:rFonts w:ascii="Gadugi" w:eastAsia="Gadugi" w:hAnsi="Gadugi" w:cs="Gadugi"/>
                <w:szCs w:val="24"/>
              </w:rPr>
              <w:t>4 heures après le départ</w:t>
            </w:r>
          </w:p>
        </w:tc>
      </w:tr>
    </w:tbl>
    <w:p w14:paraId="610958B3" w14:textId="77777777" w:rsidR="00F537FE" w:rsidRPr="00F94147" w:rsidRDefault="00F537FE" w:rsidP="00F537FE">
      <w:pPr>
        <w:rPr>
          <w:rFonts w:ascii="Gadugi" w:hAnsi="Gadugi"/>
          <w:szCs w:val="24"/>
        </w:rPr>
      </w:pPr>
      <w:r w:rsidRPr="00F94147">
        <w:rPr>
          <w:rFonts w:ascii="Gadugi" w:eastAsia="Gadugi" w:hAnsi="Gadugi" w:cs="Gadugi"/>
          <w:szCs w:val="24"/>
        </w:rPr>
        <w:t>Un bateau qui abandonne doit le signaler aussitôt que possible via VHF canal 69.</w:t>
      </w:r>
      <w:r w:rsidRPr="00F94147">
        <w:rPr>
          <w:rFonts w:ascii="Gadugi" w:hAnsi="Gadugi"/>
          <w:szCs w:val="24"/>
        </w:rPr>
        <w:t xml:space="preserve"> </w:t>
      </w:r>
    </w:p>
    <w:p w14:paraId="5E784550" w14:textId="77777777" w:rsidR="00154CCD" w:rsidRPr="00F94147" w:rsidRDefault="00154CCD" w:rsidP="00FD18A0">
      <w:pPr>
        <w:rPr>
          <w:rFonts w:ascii="Gadugi" w:hAnsi="Gadugi"/>
          <w:b/>
          <w:i/>
          <w:iCs/>
          <w:szCs w:val="24"/>
          <w:u w:val="single"/>
        </w:rPr>
      </w:pPr>
    </w:p>
    <w:p w14:paraId="7C2EAA39" w14:textId="18FA8976" w:rsidR="007F7C81" w:rsidRPr="00F94147" w:rsidRDefault="007F7C81" w:rsidP="00F05D12">
      <w:pPr>
        <w:rPr>
          <w:rFonts w:ascii="Gadugi" w:hAnsi="Gadugi"/>
          <w:b/>
          <w:i/>
          <w:iCs/>
          <w:szCs w:val="24"/>
          <w:u w:val="single"/>
        </w:rPr>
      </w:pPr>
      <w:r w:rsidRPr="00F94147">
        <w:rPr>
          <w:rFonts w:ascii="Gadugi" w:hAnsi="Gadugi"/>
          <w:b/>
          <w:i/>
          <w:iCs/>
          <w:szCs w:val="24"/>
          <w:u w:val="single"/>
        </w:rPr>
        <w:t>Classement :</w:t>
      </w:r>
    </w:p>
    <w:p w14:paraId="67DA4584" w14:textId="77777777" w:rsidR="00DA1C67" w:rsidRPr="00F94147" w:rsidRDefault="00DA1C67" w:rsidP="00DA1C67">
      <w:pPr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>Deux classements seront établis avec les handicaps PHRF, soit une flotte voile blanche et une flotte avec spinnaker.</w:t>
      </w:r>
    </w:p>
    <w:p w14:paraId="2545505C" w14:textId="477C3BBE" w:rsidR="007F7C81" w:rsidRPr="00F94147" w:rsidRDefault="00AC5B69" w:rsidP="00F05D12">
      <w:pPr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>Pour l</w:t>
      </w:r>
      <w:r w:rsidR="007F7C81" w:rsidRPr="00F94147">
        <w:rPr>
          <w:rFonts w:ascii="Gadugi" w:hAnsi="Gadugi"/>
          <w:szCs w:val="24"/>
        </w:rPr>
        <w:t>es fins du classement, le système à points maxima sera utilisé, avec un nombre de points égal au nombre de bateaux battus plus un et en tenant compte des modifications suivantes :</w:t>
      </w:r>
    </w:p>
    <w:p w14:paraId="2B98CAAF" w14:textId="4A61A22A" w:rsidR="006B6B42" w:rsidRPr="00F94147" w:rsidRDefault="007F7C81" w:rsidP="00F05D12">
      <w:pPr>
        <w:ind w:left="709"/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>-</w:t>
      </w:r>
      <w:r w:rsidR="006B6B42" w:rsidRPr="00F94147">
        <w:rPr>
          <w:rFonts w:ascii="Gadugi" w:hAnsi="Gadugi"/>
          <w:szCs w:val="24"/>
        </w:rPr>
        <w:t xml:space="preserve"> </w:t>
      </w:r>
      <w:r w:rsidRPr="00F94147">
        <w:rPr>
          <w:rFonts w:ascii="Gadugi" w:hAnsi="Gadugi"/>
          <w:szCs w:val="24"/>
        </w:rPr>
        <w:t xml:space="preserve">Pour les résultats DNC, DNS, DSQ, RAF, OCS, ZPG, le score sera 0. </w:t>
      </w:r>
    </w:p>
    <w:p w14:paraId="0286DBA9" w14:textId="51C6D9E0" w:rsidR="001B72F0" w:rsidRPr="00F94147" w:rsidRDefault="006B6B42" w:rsidP="00F05D12">
      <w:pPr>
        <w:ind w:left="709"/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 xml:space="preserve">- </w:t>
      </w:r>
      <w:r w:rsidR="007F7C81" w:rsidRPr="00F94147">
        <w:rPr>
          <w:rFonts w:ascii="Gadugi" w:hAnsi="Gadugi"/>
          <w:szCs w:val="24"/>
        </w:rPr>
        <w:t>Pour DNF, le score sera égal au</w:t>
      </w:r>
      <w:r w:rsidR="00B56145" w:rsidRPr="00F94147">
        <w:rPr>
          <w:rFonts w:ascii="Gadugi" w:hAnsi="Gadugi"/>
          <w:szCs w:val="24"/>
        </w:rPr>
        <w:t xml:space="preserve"> pointage</w:t>
      </w:r>
      <w:r w:rsidR="007F7C81" w:rsidRPr="00F94147">
        <w:rPr>
          <w:rFonts w:ascii="Gadugi" w:hAnsi="Gadugi"/>
          <w:szCs w:val="24"/>
        </w:rPr>
        <w:t xml:space="preserve"> d</w:t>
      </w:r>
      <w:r w:rsidR="008F2DEE" w:rsidRPr="00F94147">
        <w:rPr>
          <w:rFonts w:ascii="Gadugi" w:hAnsi="Gadugi"/>
          <w:szCs w:val="24"/>
        </w:rPr>
        <w:t xml:space="preserve">u dernier </w:t>
      </w:r>
      <w:r w:rsidR="007F7C81" w:rsidRPr="00F94147">
        <w:rPr>
          <w:rFonts w:ascii="Gadugi" w:hAnsi="Gadugi"/>
          <w:szCs w:val="24"/>
        </w:rPr>
        <w:t>bateau finissant moins 1.</w:t>
      </w:r>
    </w:p>
    <w:p w14:paraId="0181BFF8" w14:textId="66AA9D9F" w:rsidR="002318A1" w:rsidRPr="00F94147" w:rsidRDefault="00154CCD" w:rsidP="00F05D12">
      <w:pPr>
        <w:pStyle w:val="En-tte"/>
        <w:tabs>
          <w:tab w:val="clear" w:pos="4536"/>
          <w:tab w:val="clear" w:pos="9072"/>
        </w:tabs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>Lorsqu’une course est annulée, tous les bateaux présents sur l’eau obtiennent un (1) point afin de reconnaître leur participation.</w:t>
      </w:r>
    </w:p>
    <w:p w14:paraId="0EC060E5" w14:textId="0522C8C9" w:rsidR="00AF7430" w:rsidRPr="00F94147" w:rsidRDefault="00E12F1A" w:rsidP="00AF7430">
      <w:pPr>
        <w:pStyle w:val="En-tte"/>
        <w:tabs>
          <w:tab w:val="clear" w:pos="4536"/>
          <w:tab w:val="clear" w:pos="9072"/>
        </w:tabs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 xml:space="preserve">Pour les </w:t>
      </w:r>
      <w:r w:rsidR="00EF77E1" w:rsidRPr="00F94147">
        <w:rPr>
          <w:rFonts w:ascii="Gadugi" w:hAnsi="Gadugi"/>
          <w:szCs w:val="24"/>
        </w:rPr>
        <w:t>« </w:t>
      </w:r>
      <w:r w:rsidRPr="00F94147">
        <w:rPr>
          <w:rFonts w:ascii="Gadugi" w:hAnsi="Gadugi"/>
          <w:szCs w:val="24"/>
        </w:rPr>
        <w:t xml:space="preserve">Virées </w:t>
      </w:r>
      <w:r w:rsidR="00C501AD" w:rsidRPr="00F94147">
        <w:rPr>
          <w:rFonts w:ascii="Gadugi" w:hAnsi="Gadugi"/>
          <w:szCs w:val="24"/>
        </w:rPr>
        <w:t>d</w:t>
      </w:r>
      <w:r w:rsidR="001770DC" w:rsidRPr="00F94147">
        <w:rPr>
          <w:rFonts w:ascii="Gadugi" w:hAnsi="Gadugi"/>
          <w:szCs w:val="24"/>
        </w:rPr>
        <w:t>’Automne</w:t>
      </w:r>
      <w:r w:rsidRPr="00F94147">
        <w:rPr>
          <w:rFonts w:ascii="Gadugi" w:hAnsi="Gadugi"/>
          <w:szCs w:val="24"/>
        </w:rPr>
        <w:t xml:space="preserve"> », les moins bons pointages seront retirés après chaque </w:t>
      </w:r>
      <w:r w:rsidR="00C25EAD">
        <w:rPr>
          <w:rFonts w:ascii="Gadugi" w:hAnsi="Gadugi"/>
          <w:szCs w:val="24"/>
        </w:rPr>
        <w:t>bloc</w:t>
      </w:r>
      <w:r w:rsidRPr="00F94147">
        <w:rPr>
          <w:rFonts w:ascii="Gadugi" w:hAnsi="Gadugi"/>
          <w:szCs w:val="24"/>
        </w:rPr>
        <w:t xml:space="preserve"> de </w:t>
      </w:r>
      <w:r w:rsidR="00E22841" w:rsidRPr="00F94147">
        <w:rPr>
          <w:rFonts w:ascii="Gadugi" w:hAnsi="Gadugi"/>
          <w:szCs w:val="24"/>
        </w:rPr>
        <w:t>trois</w:t>
      </w:r>
      <w:r w:rsidRPr="00F94147">
        <w:rPr>
          <w:rFonts w:ascii="Gadugi" w:hAnsi="Gadugi"/>
          <w:szCs w:val="24"/>
        </w:rPr>
        <w:t xml:space="preserve"> (</w:t>
      </w:r>
      <w:r w:rsidR="001F2A70" w:rsidRPr="00F94147">
        <w:rPr>
          <w:rFonts w:ascii="Gadugi" w:hAnsi="Gadugi"/>
          <w:szCs w:val="24"/>
        </w:rPr>
        <w:t>3</w:t>
      </w:r>
      <w:r w:rsidRPr="00F94147">
        <w:rPr>
          <w:rFonts w:ascii="Gadugi" w:hAnsi="Gadugi"/>
          <w:szCs w:val="24"/>
        </w:rPr>
        <w:t>) courses.</w:t>
      </w:r>
      <w:r w:rsidR="00EF77E1" w:rsidRPr="00F94147">
        <w:rPr>
          <w:rFonts w:ascii="Gadugi" w:hAnsi="Gadugi"/>
          <w:szCs w:val="24"/>
        </w:rPr>
        <w:t xml:space="preserve">  </w:t>
      </w:r>
      <w:r w:rsidRPr="00F94147">
        <w:rPr>
          <w:rFonts w:ascii="Gadugi" w:hAnsi="Gadugi"/>
          <w:szCs w:val="24"/>
        </w:rPr>
        <w:t xml:space="preserve">Exemple : </w:t>
      </w:r>
      <w:r w:rsidR="001F2A70" w:rsidRPr="00F94147">
        <w:rPr>
          <w:rFonts w:ascii="Gadugi" w:hAnsi="Gadugi"/>
          <w:szCs w:val="24"/>
        </w:rPr>
        <w:t>2</w:t>
      </w:r>
      <w:r w:rsidR="00C663D9" w:rsidRPr="00F94147">
        <w:rPr>
          <w:rFonts w:ascii="Gadugi" w:hAnsi="Gadugi"/>
          <w:szCs w:val="24"/>
        </w:rPr>
        <w:t xml:space="preserve"> sur 3, </w:t>
      </w:r>
      <w:r w:rsidR="007B5CBD" w:rsidRPr="00F94147">
        <w:rPr>
          <w:rFonts w:ascii="Gadugi" w:hAnsi="Gadugi"/>
          <w:szCs w:val="24"/>
        </w:rPr>
        <w:t>4</w:t>
      </w:r>
      <w:r w:rsidR="00C663D9" w:rsidRPr="00F94147">
        <w:rPr>
          <w:rFonts w:ascii="Gadugi" w:hAnsi="Gadugi"/>
          <w:szCs w:val="24"/>
        </w:rPr>
        <w:t xml:space="preserve"> sur </w:t>
      </w:r>
      <w:r w:rsidR="0007583D" w:rsidRPr="00F94147">
        <w:rPr>
          <w:rFonts w:ascii="Gadugi" w:hAnsi="Gadugi"/>
          <w:szCs w:val="24"/>
        </w:rPr>
        <w:t>6</w:t>
      </w:r>
      <w:r w:rsidRPr="00F94147">
        <w:rPr>
          <w:rFonts w:ascii="Gadugi" w:hAnsi="Gadugi"/>
          <w:szCs w:val="24"/>
        </w:rPr>
        <w:t xml:space="preserve"> des meilleurs résultats seront comptabilisés. </w:t>
      </w:r>
      <w:r w:rsidR="00AF7430" w:rsidRPr="00F94147">
        <w:rPr>
          <w:rFonts w:ascii="Gadugi" w:hAnsi="Gadugi"/>
          <w:szCs w:val="24"/>
        </w:rPr>
        <w:t>Lorsqu’une course est annulée, tous les bateaux présents sur l’eau obtiennent un (1) point afin de reconnaître leur participation.</w:t>
      </w:r>
    </w:p>
    <w:p w14:paraId="4BBC70A7" w14:textId="77777777" w:rsidR="00DA1C67" w:rsidRDefault="00DA1C67" w:rsidP="00F05D12">
      <w:pPr>
        <w:rPr>
          <w:rFonts w:ascii="Gadugi" w:hAnsi="Gadugi"/>
          <w:b/>
          <w:i/>
          <w:iCs/>
          <w:szCs w:val="24"/>
          <w:u w:val="single"/>
        </w:rPr>
      </w:pPr>
    </w:p>
    <w:p w14:paraId="476E8051" w14:textId="77777777" w:rsidR="00643737" w:rsidRDefault="00643737" w:rsidP="00F05D12">
      <w:pPr>
        <w:rPr>
          <w:rFonts w:ascii="Gadugi" w:hAnsi="Gadugi"/>
          <w:b/>
          <w:i/>
          <w:iCs/>
          <w:szCs w:val="24"/>
          <w:u w:val="single"/>
        </w:rPr>
      </w:pPr>
    </w:p>
    <w:p w14:paraId="3B5E38C5" w14:textId="7FD5E4EE" w:rsidR="007F7C81" w:rsidRPr="00F94147" w:rsidRDefault="007F7C81" w:rsidP="00F05D12">
      <w:pPr>
        <w:rPr>
          <w:rFonts w:ascii="Gadugi" w:hAnsi="Gadugi"/>
          <w:b/>
          <w:i/>
          <w:iCs/>
          <w:szCs w:val="24"/>
          <w:u w:val="single"/>
        </w:rPr>
      </w:pPr>
      <w:r w:rsidRPr="00F94147">
        <w:rPr>
          <w:rFonts w:ascii="Gadugi" w:hAnsi="Gadugi"/>
          <w:b/>
          <w:i/>
          <w:iCs/>
          <w:szCs w:val="24"/>
          <w:u w:val="single"/>
        </w:rPr>
        <w:lastRenderedPageBreak/>
        <w:t>Prix :</w:t>
      </w:r>
    </w:p>
    <w:p w14:paraId="7BF9FCA8" w14:textId="77777777" w:rsidR="00380FB1" w:rsidRDefault="006B6B42" w:rsidP="00F05D12">
      <w:pPr>
        <w:rPr>
          <w:rFonts w:ascii="Gadugi" w:hAnsi="Gadugi"/>
          <w:szCs w:val="24"/>
        </w:rPr>
      </w:pPr>
      <w:r w:rsidRPr="00F94147">
        <w:rPr>
          <w:rFonts w:ascii="Gadugi" w:hAnsi="Gadugi"/>
          <w:szCs w:val="24"/>
        </w:rPr>
        <w:t>À</w:t>
      </w:r>
      <w:r w:rsidR="00B906C6" w:rsidRPr="00F94147">
        <w:rPr>
          <w:rFonts w:ascii="Gadugi" w:hAnsi="Gadugi"/>
          <w:szCs w:val="24"/>
        </w:rPr>
        <w:t xml:space="preserve"> la fin de la saison, d</w:t>
      </w:r>
      <w:r w:rsidR="001B72F0" w:rsidRPr="00F94147">
        <w:rPr>
          <w:rFonts w:ascii="Gadugi" w:hAnsi="Gadugi"/>
          <w:szCs w:val="24"/>
        </w:rPr>
        <w:t xml:space="preserve">es </w:t>
      </w:r>
      <w:r w:rsidR="007F7C81" w:rsidRPr="00F94147">
        <w:rPr>
          <w:rFonts w:ascii="Gadugi" w:hAnsi="Gadugi"/>
          <w:szCs w:val="24"/>
        </w:rPr>
        <w:t>prix ser</w:t>
      </w:r>
      <w:r w:rsidR="001B72F0" w:rsidRPr="00F94147">
        <w:rPr>
          <w:rFonts w:ascii="Gadugi" w:hAnsi="Gadugi"/>
          <w:szCs w:val="24"/>
        </w:rPr>
        <w:t>ont attribués aux concurrents terminant</w:t>
      </w:r>
      <w:r w:rsidRPr="00F94147">
        <w:rPr>
          <w:rFonts w:ascii="Gadugi" w:hAnsi="Gadugi"/>
          <w:szCs w:val="24"/>
        </w:rPr>
        <w:t xml:space="preserve"> en</w:t>
      </w:r>
      <w:r w:rsidR="007F7C81" w:rsidRPr="00F94147">
        <w:rPr>
          <w:rFonts w:ascii="Gadugi" w:hAnsi="Gadugi"/>
          <w:szCs w:val="24"/>
        </w:rPr>
        <w:t xml:space="preserve"> 1</w:t>
      </w:r>
      <w:r w:rsidR="007F7C81" w:rsidRPr="00F94147">
        <w:rPr>
          <w:rFonts w:ascii="Gadugi" w:hAnsi="Gadugi"/>
          <w:szCs w:val="24"/>
          <w:vertAlign w:val="superscript"/>
        </w:rPr>
        <w:t>re</w:t>
      </w:r>
      <w:r w:rsidR="007F7C81" w:rsidRPr="00F94147">
        <w:rPr>
          <w:rFonts w:ascii="Gadugi" w:hAnsi="Gadugi"/>
          <w:szCs w:val="24"/>
        </w:rPr>
        <w:t>, 2</w:t>
      </w:r>
      <w:r w:rsidR="007F7C81" w:rsidRPr="00F94147">
        <w:rPr>
          <w:rFonts w:ascii="Gadugi" w:hAnsi="Gadugi"/>
          <w:szCs w:val="24"/>
          <w:vertAlign w:val="superscript"/>
        </w:rPr>
        <w:t>e</w:t>
      </w:r>
      <w:r w:rsidR="007F7C81" w:rsidRPr="00F94147">
        <w:rPr>
          <w:rFonts w:ascii="Gadugi" w:hAnsi="Gadugi"/>
          <w:szCs w:val="24"/>
        </w:rPr>
        <w:t xml:space="preserve"> et 3</w:t>
      </w:r>
      <w:r w:rsidR="007F7C81" w:rsidRPr="00F94147">
        <w:rPr>
          <w:rFonts w:ascii="Gadugi" w:hAnsi="Gadugi"/>
          <w:szCs w:val="24"/>
          <w:vertAlign w:val="superscript"/>
        </w:rPr>
        <w:t>e</w:t>
      </w:r>
      <w:r w:rsidR="007F7C81" w:rsidRPr="00F94147">
        <w:rPr>
          <w:rFonts w:ascii="Gadugi" w:hAnsi="Gadugi"/>
          <w:szCs w:val="24"/>
        </w:rPr>
        <w:t xml:space="preserve"> places.</w:t>
      </w:r>
      <w:r w:rsidR="006B0941" w:rsidRPr="00F94147">
        <w:rPr>
          <w:rFonts w:ascii="Gadugi" w:hAnsi="Gadugi"/>
          <w:szCs w:val="24"/>
        </w:rPr>
        <w:t xml:space="preserve">  </w:t>
      </w:r>
    </w:p>
    <w:p w14:paraId="0318EDAB" w14:textId="0923DE5C" w:rsidR="00D85BE4" w:rsidRDefault="006B0941" w:rsidP="00F05D12">
      <w:pPr>
        <w:rPr>
          <w:rFonts w:ascii="Gadugi" w:hAnsi="Gadugi" w:cs="Arial"/>
          <w:szCs w:val="24"/>
        </w:rPr>
      </w:pPr>
      <w:r w:rsidRPr="00F94147">
        <w:rPr>
          <w:rFonts w:ascii="Gadugi" w:hAnsi="Gadugi" w:cs="Arial"/>
          <w:szCs w:val="24"/>
        </w:rPr>
        <w:t>Si trois barreurs sont éligibles, deux prix seront remis (1</w:t>
      </w:r>
      <w:r w:rsidRPr="00F94147">
        <w:rPr>
          <w:rFonts w:ascii="Gadugi" w:hAnsi="Gadugi" w:cs="Arial"/>
          <w:szCs w:val="24"/>
          <w:vertAlign w:val="superscript"/>
        </w:rPr>
        <w:t>re</w:t>
      </w:r>
      <w:r w:rsidRPr="00F94147">
        <w:rPr>
          <w:rFonts w:ascii="Gadugi" w:hAnsi="Gadugi" w:cs="Arial"/>
          <w:szCs w:val="24"/>
        </w:rPr>
        <w:t xml:space="preserve"> et 2</w:t>
      </w:r>
      <w:r w:rsidRPr="00F94147">
        <w:rPr>
          <w:rFonts w:ascii="Gadugi" w:hAnsi="Gadugi" w:cs="Arial"/>
          <w:szCs w:val="24"/>
          <w:vertAlign w:val="superscript"/>
        </w:rPr>
        <w:t>e</w:t>
      </w:r>
      <w:r w:rsidRPr="00F94147">
        <w:rPr>
          <w:rFonts w:ascii="Gadugi" w:hAnsi="Gadugi" w:cs="Arial"/>
          <w:szCs w:val="24"/>
        </w:rPr>
        <w:t>). Si deux barreurs sont éligibles, un prix sera remis (1</w:t>
      </w:r>
      <w:r w:rsidRPr="00F94147">
        <w:rPr>
          <w:rFonts w:ascii="Gadugi" w:hAnsi="Gadugi" w:cs="Arial"/>
          <w:szCs w:val="24"/>
          <w:vertAlign w:val="superscript"/>
        </w:rPr>
        <w:t>re</w:t>
      </w:r>
      <w:r w:rsidRPr="00F94147">
        <w:rPr>
          <w:rFonts w:ascii="Gadugi" w:hAnsi="Gadugi" w:cs="Arial"/>
          <w:szCs w:val="24"/>
        </w:rPr>
        <w:t xml:space="preserve">).  </w:t>
      </w:r>
    </w:p>
    <w:p w14:paraId="00759BDB" w14:textId="77777777" w:rsidR="0089759B" w:rsidRDefault="006B0941" w:rsidP="00F05D12">
      <w:pPr>
        <w:rPr>
          <w:rFonts w:ascii="Gadugi" w:hAnsi="Gadugi" w:cs="Arial"/>
          <w:szCs w:val="24"/>
        </w:rPr>
      </w:pPr>
      <w:r w:rsidRPr="00F94147">
        <w:rPr>
          <w:rFonts w:ascii="Gadugi" w:hAnsi="Gadugi" w:cs="Arial"/>
          <w:szCs w:val="24"/>
        </w:rPr>
        <w:t>Aucun prix ne sera remis s’il y a seulement un barreur éligible</w:t>
      </w:r>
      <w:r w:rsidR="0089759B">
        <w:rPr>
          <w:rFonts w:ascii="Gadugi" w:hAnsi="Gadugi" w:cs="Arial"/>
          <w:szCs w:val="24"/>
        </w:rPr>
        <w:t xml:space="preserve"> dans la flotte</w:t>
      </w:r>
      <w:r w:rsidRPr="00F94147">
        <w:rPr>
          <w:rFonts w:ascii="Gadugi" w:hAnsi="Gadugi" w:cs="Arial"/>
          <w:szCs w:val="24"/>
        </w:rPr>
        <w:t>.</w:t>
      </w:r>
      <w:r w:rsidR="00FC3158" w:rsidRPr="00F94147">
        <w:rPr>
          <w:rFonts w:ascii="Gadugi" w:hAnsi="Gadugi" w:cs="Arial"/>
          <w:szCs w:val="24"/>
        </w:rPr>
        <w:t xml:space="preserve"> </w:t>
      </w:r>
    </w:p>
    <w:p w14:paraId="28B4C156" w14:textId="39A8168B" w:rsidR="007F7C81" w:rsidRPr="00F94147" w:rsidRDefault="006B0941" w:rsidP="00F05D12">
      <w:pPr>
        <w:rPr>
          <w:rFonts w:ascii="Gadugi" w:hAnsi="Gadugi" w:cs="Arial"/>
          <w:szCs w:val="24"/>
        </w:rPr>
      </w:pPr>
      <w:r w:rsidRPr="00F94147">
        <w:rPr>
          <w:rFonts w:ascii="Gadugi" w:hAnsi="Gadugi" w:cs="Arial"/>
          <w:szCs w:val="24"/>
        </w:rPr>
        <w:t xml:space="preserve">Pour être éligible à un prix les barreurs doivent avoir participé à aux moins </w:t>
      </w:r>
      <w:r w:rsidR="00154CCD" w:rsidRPr="00F94147">
        <w:rPr>
          <w:rFonts w:ascii="Gadugi" w:hAnsi="Gadugi" w:cs="Arial"/>
          <w:szCs w:val="24"/>
        </w:rPr>
        <w:t>5</w:t>
      </w:r>
      <w:r w:rsidRPr="00F94147">
        <w:rPr>
          <w:rFonts w:ascii="Gadugi" w:hAnsi="Gadugi" w:cs="Arial"/>
          <w:szCs w:val="24"/>
        </w:rPr>
        <w:t>0% des régates courues.</w:t>
      </w:r>
    </w:p>
    <w:p w14:paraId="7FE34FE0" w14:textId="77777777" w:rsidR="00D21D72" w:rsidRPr="00F94147" w:rsidRDefault="00D21D72" w:rsidP="00F05D12">
      <w:pPr>
        <w:pStyle w:val="Default"/>
        <w:rPr>
          <w:rFonts w:ascii="Gadugi" w:hAnsi="Gadugi" w:cs="Calibri"/>
          <w:b/>
          <w:bCs/>
          <w:color w:val="auto"/>
          <w:u w:val="single"/>
        </w:rPr>
      </w:pPr>
    </w:p>
    <w:p w14:paraId="2A43D744" w14:textId="0CC86BFC" w:rsidR="00C53403" w:rsidRPr="00F94147" w:rsidRDefault="00C53403" w:rsidP="00F05D12">
      <w:pPr>
        <w:pStyle w:val="Default"/>
        <w:rPr>
          <w:rFonts w:ascii="Gadugi" w:hAnsi="Gadugi" w:cs="Calibri"/>
          <w:i/>
          <w:iCs/>
          <w:color w:val="auto"/>
          <w:u w:val="single"/>
        </w:rPr>
      </w:pPr>
      <w:r w:rsidRPr="00F94147">
        <w:rPr>
          <w:rFonts w:ascii="Gadugi" w:hAnsi="Gadugi" w:cs="Calibri"/>
          <w:b/>
          <w:bCs/>
          <w:i/>
          <w:iCs/>
          <w:color w:val="auto"/>
          <w:u w:val="single"/>
        </w:rPr>
        <w:t>Assurance :</w:t>
      </w:r>
    </w:p>
    <w:p w14:paraId="07A61E34" w14:textId="77777777" w:rsidR="00C53403" w:rsidRPr="00F94147" w:rsidRDefault="00C53403" w:rsidP="00F05D12">
      <w:pPr>
        <w:pStyle w:val="Default"/>
        <w:rPr>
          <w:rFonts w:ascii="Gadugi" w:hAnsi="Gadugi" w:cs="Calibri"/>
          <w:color w:val="auto"/>
        </w:rPr>
      </w:pPr>
      <w:r w:rsidRPr="00F94147">
        <w:rPr>
          <w:rFonts w:ascii="Gadugi" w:hAnsi="Gadugi" w:cs="Calibri"/>
          <w:color w:val="auto"/>
        </w:rPr>
        <w:t xml:space="preserve">Les participants sont responsables de s’assurer adéquatement pour couvrir les dommages à un tiers durant l’événement.  L’organisation n’accepte aucune responsabilité de vérifier que le participant est bien assuré. </w:t>
      </w:r>
    </w:p>
    <w:p w14:paraId="0AE163D8" w14:textId="77777777" w:rsidR="00C53403" w:rsidRPr="00F94147" w:rsidRDefault="00C53403" w:rsidP="00F05D12">
      <w:pPr>
        <w:pStyle w:val="Default"/>
        <w:rPr>
          <w:rFonts w:ascii="Gadugi" w:hAnsi="Gadugi" w:cs="Calibri"/>
          <w:b/>
          <w:bCs/>
          <w:color w:val="auto"/>
        </w:rPr>
      </w:pPr>
    </w:p>
    <w:p w14:paraId="03C01CBB" w14:textId="77777777" w:rsidR="00C53403" w:rsidRPr="00F94147" w:rsidRDefault="00C53403" w:rsidP="00F05D12">
      <w:pPr>
        <w:pStyle w:val="Default"/>
        <w:rPr>
          <w:rFonts w:ascii="Gadugi" w:hAnsi="Gadugi" w:cs="Calibri"/>
          <w:i/>
          <w:iCs/>
          <w:color w:val="auto"/>
          <w:u w:val="single"/>
        </w:rPr>
      </w:pPr>
      <w:r w:rsidRPr="00F94147">
        <w:rPr>
          <w:rFonts w:ascii="Gadugi" w:hAnsi="Gadugi" w:cs="Calibri"/>
          <w:b/>
          <w:bCs/>
          <w:i/>
          <w:iCs/>
          <w:color w:val="auto"/>
          <w:u w:val="single"/>
        </w:rPr>
        <w:t>Décharge de responsabilité :</w:t>
      </w:r>
    </w:p>
    <w:p w14:paraId="49A755B4" w14:textId="5750716C" w:rsidR="00906070" w:rsidRPr="00E3022B" w:rsidRDefault="00C53403" w:rsidP="00C501AD">
      <w:pPr>
        <w:pStyle w:val="Default"/>
        <w:rPr>
          <w:rFonts w:ascii="Gadugi" w:hAnsi="Gadugi" w:cs="Calibri"/>
          <w:color w:val="auto"/>
          <w:sz w:val="22"/>
          <w:szCs w:val="22"/>
        </w:rPr>
      </w:pPr>
      <w:r w:rsidRPr="00F94147">
        <w:rPr>
          <w:rFonts w:ascii="Gadugi" w:hAnsi="Gadugi" w:cs="Calibri"/>
          <w:color w:val="auto"/>
        </w:rPr>
        <w:t>Les compétiteurs participent à la régate à leur propre risque. Voir règle 4 : Décision de courir. L’autorité organisatrice n’acceptera aucune responsabilité, en cas de dommage matériel, de blessure ou de décès, dans le cadre de la régate, aussi bien avant, pendant, q</w:t>
      </w:r>
      <w:r w:rsidRPr="00E3022B">
        <w:rPr>
          <w:rFonts w:ascii="Gadugi" w:hAnsi="Gadugi" w:cs="Calibri"/>
          <w:color w:val="auto"/>
          <w:sz w:val="22"/>
          <w:szCs w:val="22"/>
        </w:rPr>
        <w:t xml:space="preserve">u’après la régate. </w:t>
      </w:r>
    </w:p>
    <w:sectPr w:rsidR="00906070" w:rsidRPr="00E3022B" w:rsidSect="00D0445C">
      <w:footerReference w:type="default" r:id="rId12"/>
      <w:pgSz w:w="12240" w:h="15840"/>
      <w:pgMar w:top="426" w:right="616" w:bottom="567" w:left="1417" w:header="284" w:footer="3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8C63E" w14:textId="77777777" w:rsidR="00EF1FE3" w:rsidRDefault="00EF1FE3">
      <w:r>
        <w:separator/>
      </w:r>
    </w:p>
  </w:endnote>
  <w:endnote w:type="continuationSeparator" w:id="0">
    <w:p w14:paraId="3F3E1262" w14:textId="77777777" w:rsidR="00EF1FE3" w:rsidRDefault="00EF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FA3E5" w14:textId="4766F9AD" w:rsidR="006A7485" w:rsidRPr="00FC1339" w:rsidRDefault="002810BB" w:rsidP="00C501AD">
    <w:pPr>
      <w:pStyle w:val="Pieddepage"/>
      <w:tabs>
        <w:tab w:val="clear" w:pos="4536"/>
        <w:tab w:val="clear" w:pos="9072"/>
        <w:tab w:val="center" w:pos="5103"/>
        <w:tab w:val="right" w:pos="9639"/>
      </w:tabs>
      <w:rPr>
        <w:sz w:val="22"/>
        <w:szCs w:val="28"/>
      </w:rPr>
    </w:pPr>
    <w:r>
      <w:rPr>
        <w:sz w:val="22"/>
        <w:szCs w:val="28"/>
      </w:rPr>
      <w:t>Virée d’Automne</w:t>
    </w:r>
    <w:r w:rsidR="00C501AD">
      <w:rPr>
        <w:sz w:val="22"/>
        <w:szCs w:val="28"/>
      </w:rPr>
      <w:tab/>
    </w:r>
    <w:r w:rsidR="00C501AD">
      <w:rPr>
        <w:noProof/>
        <w:sz w:val="22"/>
        <w:szCs w:val="28"/>
      </w:rPr>
      <w:t>Avis de course</w:t>
    </w:r>
    <w:r w:rsidR="00E659D8">
      <w:rPr>
        <w:sz w:val="22"/>
        <w:szCs w:val="28"/>
      </w:rPr>
      <w:tab/>
    </w:r>
    <w:r w:rsidR="006A7485">
      <w:rPr>
        <w:sz w:val="22"/>
        <w:szCs w:val="28"/>
      </w:rPr>
      <w:t xml:space="preserve">Page </w:t>
    </w:r>
    <w:r w:rsidR="006A7485">
      <w:rPr>
        <w:sz w:val="22"/>
        <w:szCs w:val="28"/>
      </w:rPr>
      <w:fldChar w:fldCharType="begin"/>
    </w:r>
    <w:r w:rsidR="006A7485">
      <w:rPr>
        <w:sz w:val="22"/>
        <w:szCs w:val="28"/>
      </w:rPr>
      <w:instrText xml:space="preserve"> PAGE  \* Arabic  \* MERGEFORMAT </w:instrText>
    </w:r>
    <w:r w:rsidR="006A7485">
      <w:rPr>
        <w:sz w:val="22"/>
        <w:szCs w:val="28"/>
      </w:rPr>
      <w:fldChar w:fldCharType="separate"/>
    </w:r>
    <w:r w:rsidR="00C80B71">
      <w:rPr>
        <w:noProof/>
        <w:sz w:val="22"/>
        <w:szCs w:val="28"/>
      </w:rPr>
      <w:t>2</w:t>
    </w:r>
    <w:r w:rsidR="006A7485">
      <w:rPr>
        <w:sz w:val="22"/>
        <w:szCs w:val="28"/>
      </w:rPr>
      <w:fldChar w:fldCharType="end"/>
    </w:r>
    <w:r w:rsidR="006A7485">
      <w:rPr>
        <w:sz w:val="22"/>
        <w:szCs w:val="28"/>
      </w:rPr>
      <w:t xml:space="preserve"> </w:t>
    </w:r>
    <w:r w:rsidR="002318A1">
      <w:rPr>
        <w:sz w:val="22"/>
        <w:szCs w:val="28"/>
      </w:rPr>
      <w:t>de</w:t>
    </w:r>
    <w:r w:rsidR="006A7485">
      <w:rPr>
        <w:sz w:val="22"/>
        <w:szCs w:val="28"/>
      </w:rPr>
      <w:t xml:space="preserve">  </w:t>
    </w:r>
    <w:r w:rsidR="006A7485">
      <w:rPr>
        <w:sz w:val="22"/>
        <w:szCs w:val="28"/>
      </w:rPr>
      <w:fldChar w:fldCharType="begin"/>
    </w:r>
    <w:r w:rsidR="006A7485">
      <w:rPr>
        <w:sz w:val="22"/>
        <w:szCs w:val="28"/>
      </w:rPr>
      <w:instrText xml:space="preserve"> NUMPAGES  \* Arabic  \* MERGEFORMAT </w:instrText>
    </w:r>
    <w:r w:rsidR="006A7485">
      <w:rPr>
        <w:sz w:val="22"/>
        <w:szCs w:val="28"/>
      </w:rPr>
      <w:fldChar w:fldCharType="separate"/>
    </w:r>
    <w:r w:rsidR="00C80B71">
      <w:rPr>
        <w:noProof/>
        <w:sz w:val="22"/>
        <w:szCs w:val="28"/>
      </w:rPr>
      <w:t>2</w:t>
    </w:r>
    <w:r w:rsidR="006A7485">
      <w:rPr>
        <w:sz w:val="22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532CF" w14:textId="77777777" w:rsidR="00EF1FE3" w:rsidRDefault="00EF1FE3">
      <w:r>
        <w:separator/>
      </w:r>
    </w:p>
  </w:footnote>
  <w:footnote w:type="continuationSeparator" w:id="0">
    <w:p w14:paraId="33671800" w14:textId="77777777" w:rsidR="00EF1FE3" w:rsidRDefault="00EF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9532E"/>
    <w:multiLevelType w:val="hybridMultilevel"/>
    <w:tmpl w:val="3C1A30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53136"/>
    <w:multiLevelType w:val="hybridMultilevel"/>
    <w:tmpl w:val="4D8EC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061B8"/>
    <w:multiLevelType w:val="hybridMultilevel"/>
    <w:tmpl w:val="261C47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429137">
    <w:abstractNumId w:val="1"/>
  </w:num>
  <w:num w:numId="2" w16cid:durableId="110168290">
    <w:abstractNumId w:val="2"/>
  </w:num>
  <w:num w:numId="3" w16cid:durableId="70263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69"/>
    <w:rsid w:val="00007825"/>
    <w:rsid w:val="00032F24"/>
    <w:rsid w:val="00037509"/>
    <w:rsid w:val="00040737"/>
    <w:rsid w:val="000548A2"/>
    <w:rsid w:val="00055B75"/>
    <w:rsid w:val="0007583D"/>
    <w:rsid w:val="0008313E"/>
    <w:rsid w:val="000868F7"/>
    <w:rsid w:val="00090E36"/>
    <w:rsid w:val="000A2CAB"/>
    <w:rsid w:val="000A5062"/>
    <w:rsid w:val="000B35EC"/>
    <w:rsid w:val="000B75EA"/>
    <w:rsid w:val="000C6FBD"/>
    <w:rsid w:val="000D1D78"/>
    <w:rsid w:val="000F1B66"/>
    <w:rsid w:val="000F2A18"/>
    <w:rsid w:val="000F5F0B"/>
    <w:rsid w:val="00113F38"/>
    <w:rsid w:val="00133C73"/>
    <w:rsid w:val="00141FCC"/>
    <w:rsid w:val="0015046C"/>
    <w:rsid w:val="00151D02"/>
    <w:rsid w:val="00154CCD"/>
    <w:rsid w:val="00160E01"/>
    <w:rsid w:val="00164121"/>
    <w:rsid w:val="001673DA"/>
    <w:rsid w:val="001678BA"/>
    <w:rsid w:val="001770DC"/>
    <w:rsid w:val="001A0F59"/>
    <w:rsid w:val="001A5680"/>
    <w:rsid w:val="001B72F0"/>
    <w:rsid w:val="001D38DF"/>
    <w:rsid w:val="001D4CAC"/>
    <w:rsid w:val="001F2A70"/>
    <w:rsid w:val="001F591A"/>
    <w:rsid w:val="0021305B"/>
    <w:rsid w:val="00222130"/>
    <w:rsid w:val="00222C91"/>
    <w:rsid w:val="002318A1"/>
    <w:rsid w:val="002413F9"/>
    <w:rsid w:val="0025109E"/>
    <w:rsid w:val="002522F6"/>
    <w:rsid w:val="00254299"/>
    <w:rsid w:val="00270710"/>
    <w:rsid w:val="002810BB"/>
    <w:rsid w:val="002812FB"/>
    <w:rsid w:val="002928D0"/>
    <w:rsid w:val="0029403F"/>
    <w:rsid w:val="002A55FA"/>
    <w:rsid w:val="002A5FD0"/>
    <w:rsid w:val="002B75F5"/>
    <w:rsid w:val="002C10B6"/>
    <w:rsid w:val="002D0238"/>
    <w:rsid w:val="002D5820"/>
    <w:rsid w:val="002E00D2"/>
    <w:rsid w:val="002F61BD"/>
    <w:rsid w:val="003020C4"/>
    <w:rsid w:val="00302C3A"/>
    <w:rsid w:val="0033128A"/>
    <w:rsid w:val="00363E70"/>
    <w:rsid w:val="00370AA0"/>
    <w:rsid w:val="00380FB1"/>
    <w:rsid w:val="00381E34"/>
    <w:rsid w:val="00384E68"/>
    <w:rsid w:val="003A450F"/>
    <w:rsid w:val="003A4721"/>
    <w:rsid w:val="003A4DDF"/>
    <w:rsid w:val="003A56ED"/>
    <w:rsid w:val="003E1AF1"/>
    <w:rsid w:val="003F2B08"/>
    <w:rsid w:val="00401025"/>
    <w:rsid w:val="00416248"/>
    <w:rsid w:val="00431441"/>
    <w:rsid w:val="00436882"/>
    <w:rsid w:val="00463637"/>
    <w:rsid w:val="0048023E"/>
    <w:rsid w:val="004805AA"/>
    <w:rsid w:val="004905F5"/>
    <w:rsid w:val="004A33BF"/>
    <w:rsid w:val="004B590C"/>
    <w:rsid w:val="004D620C"/>
    <w:rsid w:val="004E1125"/>
    <w:rsid w:val="004E75EE"/>
    <w:rsid w:val="004F1761"/>
    <w:rsid w:val="004F1F24"/>
    <w:rsid w:val="005042CF"/>
    <w:rsid w:val="00510459"/>
    <w:rsid w:val="00517B81"/>
    <w:rsid w:val="005246E2"/>
    <w:rsid w:val="00533FED"/>
    <w:rsid w:val="0057078F"/>
    <w:rsid w:val="00574F24"/>
    <w:rsid w:val="005A579F"/>
    <w:rsid w:val="005B570D"/>
    <w:rsid w:val="005C066D"/>
    <w:rsid w:val="005C0F07"/>
    <w:rsid w:val="005D0C50"/>
    <w:rsid w:val="005D14BA"/>
    <w:rsid w:val="005F1E04"/>
    <w:rsid w:val="005F235A"/>
    <w:rsid w:val="006108D2"/>
    <w:rsid w:val="00620170"/>
    <w:rsid w:val="00623320"/>
    <w:rsid w:val="0062400B"/>
    <w:rsid w:val="006240BE"/>
    <w:rsid w:val="00627D28"/>
    <w:rsid w:val="00636BD0"/>
    <w:rsid w:val="006373E7"/>
    <w:rsid w:val="0064193A"/>
    <w:rsid w:val="00643737"/>
    <w:rsid w:val="0064398A"/>
    <w:rsid w:val="00645862"/>
    <w:rsid w:val="006746B4"/>
    <w:rsid w:val="0067702F"/>
    <w:rsid w:val="00686F50"/>
    <w:rsid w:val="006978A3"/>
    <w:rsid w:val="006A7485"/>
    <w:rsid w:val="006B0941"/>
    <w:rsid w:val="006B187D"/>
    <w:rsid w:val="006B3380"/>
    <w:rsid w:val="006B6B42"/>
    <w:rsid w:val="006B73BB"/>
    <w:rsid w:val="006C4F3A"/>
    <w:rsid w:val="006D4834"/>
    <w:rsid w:val="006E4FB6"/>
    <w:rsid w:val="00721920"/>
    <w:rsid w:val="00726915"/>
    <w:rsid w:val="007339C2"/>
    <w:rsid w:val="00781787"/>
    <w:rsid w:val="00787994"/>
    <w:rsid w:val="007A49F9"/>
    <w:rsid w:val="007B5CBD"/>
    <w:rsid w:val="007B7D8A"/>
    <w:rsid w:val="007D0822"/>
    <w:rsid w:val="007D5AF8"/>
    <w:rsid w:val="007E06C2"/>
    <w:rsid w:val="007F4505"/>
    <w:rsid w:val="007F6BCD"/>
    <w:rsid w:val="007F7C81"/>
    <w:rsid w:val="00803BBC"/>
    <w:rsid w:val="008063FE"/>
    <w:rsid w:val="00806BA3"/>
    <w:rsid w:val="00854F7D"/>
    <w:rsid w:val="00855F0A"/>
    <w:rsid w:val="00861FF3"/>
    <w:rsid w:val="00884155"/>
    <w:rsid w:val="008841F9"/>
    <w:rsid w:val="0089046C"/>
    <w:rsid w:val="008921CF"/>
    <w:rsid w:val="0089759B"/>
    <w:rsid w:val="008A147E"/>
    <w:rsid w:val="008A7DBC"/>
    <w:rsid w:val="008C41A9"/>
    <w:rsid w:val="008D5222"/>
    <w:rsid w:val="008D712E"/>
    <w:rsid w:val="008F2DEE"/>
    <w:rsid w:val="008F6ACF"/>
    <w:rsid w:val="00906070"/>
    <w:rsid w:val="00907BB4"/>
    <w:rsid w:val="00916A0A"/>
    <w:rsid w:val="00916D0F"/>
    <w:rsid w:val="009331BD"/>
    <w:rsid w:val="00933AFD"/>
    <w:rsid w:val="00937D6B"/>
    <w:rsid w:val="00937F49"/>
    <w:rsid w:val="0094310C"/>
    <w:rsid w:val="0094551C"/>
    <w:rsid w:val="00977523"/>
    <w:rsid w:val="009775E2"/>
    <w:rsid w:val="009823F3"/>
    <w:rsid w:val="00983DCF"/>
    <w:rsid w:val="009A1F0F"/>
    <w:rsid w:val="009A7615"/>
    <w:rsid w:val="009C11AA"/>
    <w:rsid w:val="009F723B"/>
    <w:rsid w:val="00A1137C"/>
    <w:rsid w:val="00A154C4"/>
    <w:rsid w:val="00A15AEE"/>
    <w:rsid w:val="00A2674F"/>
    <w:rsid w:val="00A334B7"/>
    <w:rsid w:val="00A34076"/>
    <w:rsid w:val="00A54F0C"/>
    <w:rsid w:val="00A830B4"/>
    <w:rsid w:val="00A92FD4"/>
    <w:rsid w:val="00AA0E57"/>
    <w:rsid w:val="00AB6B60"/>
    <w:rsid w:val="00AC5B69"/>
    <w:rsid w:val="00AD5EDC"/>
    <w:rsid w:val="00AE1C8E"/>
    <w:rsid w:val="00AF39FB"/>
    <w:rsid w:val="00AF7430"/>
    <w:rsid w:val="00B11371"/>
    <w:rsid w:val="00B247E6"/>
    <w:rsid w:val="00B37B4D"/>
    <w:rsid w:val="00B43C74"/>
    <w:rsid w:val="00B56145"/>
    <w:rsid w:val="00B6182E"/>
    <w:rsid w:val="00B80E45"/>
    <w:rsid w:val="00B834AA"/>
    <w:rsid w:val="00B906C6"/>
    <w:rsid w:val="00BA490D"/>
    <w:rsid w:val="00BA68F9"/>
    <w:rsid w:val="00BC2CD0"/>
    <w:rsid w:val="00BD2AF6"/>
    <w:rsid w:val="00C16FC6"/>
    <w:rsid w:val="00C23D10"/>
    <w:rsid w:val="00C25EAD"/>
    <w:rsid w:val="00C32325"/>
    <w:rsid w:val="00C43D2A"/>
    <w:rsid w:val="00C501AD"/>
    <w:rsid w:val="00C53403"/>
    <w:rsid w:val="00C65AB4"/>
    <w:rsid w:val="00C663D9"/>
    <w:rsid w:val="00C80B71"/>
    <w:rsid w:val="00C97668"/>
    <w:rsid w:val="00CA3660"/>
    <w:rsid w:val="00CE5C74"/>
    <w:rsid w:val="00CE6D5B"/>
    <w:rsid w:val="00D0445C"/>
    <w:rsid w:val="00D21D72"/>
    <w:rsid w:val="00D22B54"/>
    <w:rsid w:val="00D22BF9"/>
    <w:rsid w:val="00D26778"/>
    <w:rsid w:val="00D30A3C"/>
    <w:rsid w:val="00D3447B"/>
    <w:rsid w:val="00D43164"/>
    <w:rsid w:val="00D64EB8"/>
    <w:rsid w:val="00D6585B"/>
    <w:rsid w:val="00D7364E"/>
    <w:rsid w:val="00D74EEB"/>
    <w:rsid w:val="00D84B63"/>
    <w:rsid w:val="00D85BE4"/>
    <w:rsid w:val="00D96525"/>
    <w:rsid w:val="00D96CC5"/>
    <w:rsid w:val="00DA1C67"/>
    <w:rsid w:val="00DB6551"/>
    <w:rsid w:val="00DC6614"/>
    <w:rsid w:val="00DE0861"/>
    <w:rsid w:val="00DE53B4"/>
    <w:rsid w:val="00DE6A9A"/>
    <w:rsid w:val="00E0139C"/>
    <w:rsid w:val="00E05A86"/>
    <w:rsid w:val="00E12F1A"/>
    <w:rsid w:val="00E136B8"/>
    <w:rsid w:val="00E22841"/>
    <w:rsid w:val="00E24296"/>
    <w:rsid w:val="00E3022B"/>
    <w:rsid w:val="00E363E3"/>
    <w:rsid w:val="00E659D8"/>
    <w:rsid w:val="00E73BAA"/>
    <w:rsid w:val="00E82A6B"/>
    <w:rsid w:val="00E87F10"/>
    <w:rsid w:val="00EB0E42"/>
    <w:rsid w:val="00ED7289"/>
    <w:rsid w:val="00EE4EA3"/>
    <w:rsid w:val="00EF1FE3"/>
    <w:rsid w:val="00EF77E1"/>
    <w:rsid w:val="00F045D8"/>
    <w:rsid w:val="00F05D12"/>
    <w:rsid w:val="00F076E3"/>
    <w:rsid w:val="00F07AF1"/>
    <w:rsid w:val="00F111DE"/>
    <w:rsid w:val="00F160EF"/>
    <w:rsid w:val="00F23054"/>
    <w:rsid w:val="00F338AF"/>
    <w:rsid w:val="00F35726"/>
    <w:rsid w:val="00F50387"/>
    <w:rsid w:val="00F537FE"/>
    <w:rsid w:val="00F53E7A"/>
    <w:rsid w:val="00F75160"/>
    <w:rsid w:val="00F81DB1"/>
    <w:rsid w:val="00F94147"/>
    <w:rsid w:val="00FB264C"/>
    <w:rsid w:val="00FC1339"/>
    <w:rsid w:val="00FC3158"/>
    <w:rsid w:val="00FC403B"/>
    <w:rsid w:val="00FD18A0"/>
    <w:rsid w:val="00FE0CE5"/>
    <w:rsid w:val="00FE13EA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6BF62D6"/>
  <w15:docId w15:val="{18D4EEB6-B24D-486F-BE79-2ED86F16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  <w:lang w:val="fr-CA" w:eastAsia="fr-CA" w:bidi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Sous-titre">
    <w:name w:val="Subtitle"/>
    <w:basedOn w:val="Normal"/>
    <w:qFormat/>
    <w:pPr>
      <w:jc w:val="center"/>
    </w:pPr>
    <w:rPr>
      <w:rFonts w:ascii="Arial" w:hAnsi="Arial"/>
      <w:b/>
    </w:rPr>
  </w:style>
  <w:style w:type="character" w:styleId="Lienhypertexte">
    <w:name w:val="Hyperlink"/>
    <w:rsid w:val="006240B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B35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B35EC"/>
    <w:rPr>
      <w:rFonts w:ascii="Tahoma" w:hAnsi="Tahoma" w:cs="Tahoma"/>
      <w:sz w:val="16"/>
      <w:szCs w:val="16"/>
      <w:lang w:val="fr-CA" w:eastAsia="fr-CA" w:bidi="ar-SA"/>
    </w:rPr>
  </w:style>
  <w:style w:type="table" w:styleId="Grilledutableau">
    <w:name w:val="Table Grid"/>
    <w:basedOn w:val="TableauNormal"/>
    <w:uiPriority w:val="39"/>
    <w:rsid w:val="000C6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6D4834"/>
    <w:rPr>
      <w:sz w:val="18"/>
      <w:szCs w:val="18"/>
    </w:rPr>
  </w:style>
  <w:style w:type="paragraph" w:styleId="Commentaire">
    <w:name w:val="annotation text"/>
    <w:basedOn w:val="Normal"/>
    <w:link w:val="CommentaireCar"/>
    <w:rsid w:val="006D4834"/>
    <w:rPr>
      <w:szCs w:val="24"/>
    </w:rPr>
  </w:style>
  <w:style w:type="character" w:customStyle="1" w:styleId="CommentaireCar">
    <w:name w:val="Commentaire Car"/>
    <w:basedOn w:val="Policepardfaut"/>
    <w:link w:val="Commentaire"/>
    <w:rsid w:val="006D4834"/>
    <w:rPr>
      <w:rFonts w:ascii="Palatino" w:hAnsi="Palatino"/>
      <w:sz w:val="24"/>
      <w:szCs w:val="24"/>
      <w:lang w:val="fr-CA" w:eastAsia="fr-CA"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6D483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6D4834"/>
    <w:rPr>
      <w:rFonts w:ascii="Palatino" w:hAnsi="Palatino"/>
      <w:b/>
      <w:bCs/>
      <w:sz w:val="24"/>
      <w:szCs w:val="24"/>
      <w:lang w:val="fr-CA" w:eastAsia="fr-CA" w:bidi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E53B4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rsid w:val="00E12F1A"/>
    <w:rPr>
      <w:rFonts w:ascii="Palatino" w:hAnsi="Palatino"/>
      <w:sz w:val="24"/>
      <w:lang w:val="fr-CA" w:eastAsia="fr-CA" w:bidi="ar-SA"/>
    </w:rPr>
  </w:style>
  <w:style w:type="paragraph" w:customStyle="1" w:styleId="Default">
    <w:name w:val="Default"/>
    <w:rsid w:val="00C5340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fr-CA" w:eastAsia="fr-CA" w:bidi="ar-SA"/>
    </w:rPr>
  </w:style>
  <w:style w:type="paragraph" w:styleId="Paragraphedeliste">
    <w:name w:val="List Paragraph"/>
    <w:basedOn w:val="Normal"/>
    <w:uiPriority w:val="34"/>
    <w:qFormat/>
    <w:rsid w:val="0008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4309">
          <w:marLeft w:val="0"/>
          <w:marRight w:val="0"/>
          <w:marTop w:val="0"/>
          <w:marBottom w:val="0"/>
          <w:divBdr>
            <w:top w:val="single" w:sz="8" w:space="0" w:color="444444"/>
            <w:left w:val="single" w:sz="8" w:space="0" w:color="444444"/>
            <w:bottom w:val="single" w:sz="8" w:space="0" w:color="444444"/>
            <w:right w:val="single" w:sz="8" w:space="0" w:color="444444"/>
          </w:divBdr>
          <w:divsChild>
            <w:div w:id="4480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ate@lecvdm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ndicapeur@lecvdm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4113-B2B0-4790-93B3-19BB8769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822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 DE COURSE</vt:lpstr>
      <vt:lpstr>AVIS DE COURSE</vt:lpstr>
    </vt:vector>
  </TitlesOfParts>
  <Company>Collège Ahuntsic</Company>
  <LinksUpToDate>false</LinksUpToDate>
  <CharactersWithSpaces>5339</CharactersWithSpaces>
  <SharedDoc>false</SharedDoc>
  <HLinks>
    <vt:vector size="6" baseType="variant">
      <vt:variant>
        <vt:i4>5505142</vt:i4>
      </vt:variant>
      <vt:variant>
        <vt:i4>0</vt:i4>
      </vt:variant>
      <vt:variant>
        <vt:i4>0</vt:i4>
      </vt:variant>
      <vt:variant>
        <vt:i4>5</vt:i4>
      </vt:variant>
      <vt:variant>
        <vt:lpwstr>mailto:regates@lecvdm.ca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COURSE</dc:title>
  <dc:subject/>
  <dc:creator>JP</dc:creator>
  <cp:keywords/>
  <cp:lastModifiedBy>Daniel St-Onge</cp:lastModifiedBy>
  <cp:revision>5</cp:revision>
  <cp:lastPrinted>2024-08-12T18:03:00Z</cp:lastPrinted>
  <dcterms:created xsi:type="dcterms:W3CDTF">2025-08-04T15:15:00Z</dcterms:created>
  <dcterms:modified xsi:type="dcterms:W3CDTF">2025-08-04T21:06:00Z</dcterms:modified>
</cp:coreProperties>
</file>